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D9D011" w14:textId="114D7EFF" w:rsidR="00183079" w:rsidRPr="009A2449" w:rsidRDefault="00183079" w:rsidP="00183079">
      <w:pPr>
        <w:autoSpaceDE w:val="0"/>
        <w:autoSpaceDN w:val="0"/>
        <w:adjustRightInd w:val="0"/>
        <w:spacing w:after="0" w:line="240" w:lineRule="atLeast"/>
        <w:jc w:val="center"/>
        <w:rPr>
          <w:rFonts w:cs="Arial"/>
          <w:b/>
          <w:color w:val="151515"/>
          <w:sz w:val="24"/>
        </w:rPr>
      </w:pPr>
      <w:r w:rsidRPr="009A2449">
        <w:rPr>
          <w:rFonts w:cs="Arial"/>
          <w:b/>
          <w:color w:val="151515"/>
          <w:sz w:val="24"/>
        </w:rPr>
        <w:t xml:space="preserve">Allegato </w:t>
      </w:r>
      <w:r w:rsidR="009B5754">
        <w:rPr>
          <w:rFonts w:cs="Arial"/>
          <w:b/>
          <w:color w:val="151515"/>
          <w:sz w:val="24"/>
        </w:rPr>
        <w:t>1</w:t>
      </w:r>
      <w:r w:rsidRPr="009A2449">
        <w:rPr>
          <w:rFonts w:cs="Arial"/>
          <w:b/>
          <w:color w:val="151515"/>
          <w:sz w:val="24"/>
        </w:rPr>
        <w:t xml:space="preserve"> – POS </w:t>
      </w:r>
      <w:r w:rsidR="009A2449" w:rsidRPr="009A2449">
        <w:rPr>
          <w:rFonts w:cs="Arial"/>
          <w:b/>
          <w:color w:val="151515"/>
          <w:sz w:val="24"/>
        </w:rPr>
        <w:t>B</w:t>
      </w:r>
      <w:r w:rsidRPr="009A2449">
        <w:rPr>
          <w:rFonts w:cs="Arial"/>
          <w:b/>
          <w:color w:val="151515"/>
          <w:sz w:val="24"/>
        </w:rPr>
        <w:t>.1</w:t>
      </w:r>
      <w:r w:rsidR="009A2449" w:rsidRPr="009A2449">
        <w:rPr>
          <w:rFonts w:cs="Arial"/>
          <w:b/>
          <w:color w:val="151515"/>
          <w:sz w:val="24"/>
        </w:rPr>
        <w:t>.</w:t>
      </w:r>
      <w:r w:rsidR="009A79FA">
        <w:rPr>
          <w:rFonts w:cs="Arial"/>
          <w:b/>
          <w:color w:val="151515"/>
          <w:sz w:val="24"/>
        </w:rPr>
        <w:t>d</w:t>
      </w:r>
    </w:p>
    <w:p w14:paraId="310FD2F3" w14:textId="77777777" w:rsidR="00183079" w:rsidRPr="00337427" w:rsidRDefault="00183079" w:rsidP="00183079">
      <w:pPr>
        <w:autoSpaceDE w:val="0"/>
        <w:autoSpaceDN w:val="0"/>
        <w:adjustRightInd w:val="0"/>
        <w:spacing w:after="0" w:line="240" w:lineRule="atLeast"/>
        <w:rPr>
          <w:rFonts w:cs="Arial"/>
          <w:b/>
          <w:color w:val="151515"/>
          <w:sz w:val="20"/>
          <w:szCs w:val="20"/>
        </w:rPr>
      </w:pPr>
    </w:p>
    <w:p w14:paraId="2C401530" w14:textId="77777777" w:rsidR="00183079" w:rsidRPr="00337427" w:rsidRDefault="00183079" w:rsidP="00183079">
      <w:pPr>
        <w:autoSpaceDE w:val="0"/>
        <w:autoSpaceDN w:val="0"/>
        <w:adjustRightInd w:val="0"/>
        <w:spacing w:after="0" w:line="240" w:lineRule="atLeast"/>
        <w:rPr>
          <w:rFonts w:cs="Arial"/>
          <w:b/>
          <w:bCs/>
          <w:color w:val="000000"/>
          <w:sz w:val="20"/>
          <w:szCs w:val="20"/>
        </w:rPr>
      </w:pPr>
    </w:p>
    <w:p w14:paraId="31798AC9" w14:textId="5AF8410D" w:rsidR="00183079" w:rsidRPr="00337427" w:rsidRDefault="00183079" w:rsidP="00183079">
      <w:pPr>
        <w:spacing w:line="240" w:lineRule="atLeast"/>
        <w:ind w:left="1998" w:right="2004"/>
        <w:jc w:val="center"/>
        <w:rPr>
          <w:rFonts w:cs="Arial"/>
          <w:b/>
          <w:sz w:val="20"/>
          <w:szCs w:val="20"/>
        </w:rPr>
      </w:pPr>
      <w:r w:rsidRPr="00337427">
        <w:rPr>
          <w:rFonts w:cs="Arial"/>
          <w:b/>
          <w:color w:val="151515"/>
          <w:sz w:val="20"/>
          <w:szCs w:val="20"/>
        </w:rPr>
        <w:t>CONTENUT</w:t>
      </w:r>
      <w:r w:rsidR="009B6A5E">
        <w:rPr>
          <w:rFonts w:cs="Arial"/>
          <w:b/>
          <w:color w:val="151515"/>
          <w:sz w:val="20"/>
          <w:szCs w:val="20"/>
        </w:rPr>
        <w:t>I</w:t>
      </w:r>
      <w:r w:rsidRPr="00337427">
        <w:rPr>
          <w:rFonts w:cs="Arial"/>
          <w:b/>
          <w:color w:val="151515"/>
          <w:sz w:val="20"/>
          <w:szCs w:val="20"/>
        </w:rPr>
        <w:t xml:space="preserve"> MINIM</w:t>
      </w:r>
      <w:r w:rsidR="009B6A5E">
        <w:rPr>
          <w:rFonts w:cs="Arial"/>
          <w:b/>
          <w:color w:val="151515"/>
          <w:sz w:val="20"/>
          <w:szCs w:val="20"/>
        </w:rPr>
        <w:t>I</w:t>
      </w:r>
      <w:r w:rsidRPr="00337427">
        <w:rPr>
          <w:rFonts w:cs="Arial"/>
          <w:b/>
          <w:color w:val="151515"/>
          <w:sz w:val="20"/>
          <w:szCs w:val="20"/>
        </w:rPr>
        <w:t xml:space="preserve"> – ACCORDO</w:t>
      </w:r>
      <w:r w:rsidR="00D82A51">
        <w:rPr>
          <w:rFonts w:cs="Arial"/>
          <w:b/>
          <w:color w:val="151515"/>
          <w:sz w:val="20"/>
          <w:szCs w:val="20"/>
        </w:rPr>
        <w:t xml:space="preserve"> </w:t>
      </w:r>
      <w:r w:rsidRPr="00337427">
        <w:rPr>
          <w:rFonts w:cs="Arial"/>
          <w:b/>
          <w:color w:val="151515"/>
          <w:sz w:val="20"/>
          <w:szCs w:val="20"/>
        </w:rPr>
        <w:t>DI FINANZIAMENTO</w:t>
      </w:r>
      <w:r w:rsidRPr="00183079">
        <w:rPr>
          <w:rFonts w:cs="Arial"/>
          <w:b/>
          <w:color w:val="151515"/>
          <w:sz w:val="20"/>
          <w:szCs w:val="20"/>
        </w:rPr>
        <w:t xml:space="preserve"> </w:t>
      </w:r>
      <w:r w:rsidR="009B6A5E">
        <w:rPr>
          <w:rFonts w:cs="Arial"/>
          <w:b/>
          <w:color w:val="151515"/>
          <w:sz w:val="20"/>
          <w:szCs w:val="20"/>
        </w:rPr>
        <w:t>S</w:t>
      </w:r>
      <w:r w:rsidRPr="00337427">
        <w:rPr>
          <w:rFonts w:cs="Arial"/>
          <w:b/>
          <w:color w:val="151515"/>
          <w:sz w:val="20"/>
          <w:szCs w:val="20"/>
        </w:rPr>
        <w:t xml:space="preserve">trumenti </w:t>
      </w:r>
      <w:r w:rsidR="009B6A5E">
        <w:rPr>
          <w:rFonts w:cs="Arial"/>
          <w:b/>
          <w:color w:val="151515"/>
          <w:sz w:val="20"/>
          <w:szCs w:val="20"/>
        </w:rPr>
        <w:t>F</w:t>
      </w:r>
      <w:r w:rsidR="00D250AD">
        <w:rPr>
          <w:rFonts w:cs="Arial"/>
          <w:b/>
          <w:color w:val="151515"/>
          <w:sz w:val="20"/>
          <w:szCs w:val="20"/>
        </w:rPr>
        <w:t xml:space="preserve">inanziari </w:t>
      </w:r>
    </w:p>
    <w:p w14:paraId="1ECE0B47" w14:textId="77777777" w:rsidR="00183079" w:rsidRPr="00337427" w:rsidRDefault="00183079" w:rsidP="00183079">
      <w:pPr>
        <w:pStyle w:val="BodyText"/>
        <w:spacing w:before="7" w:line="240" w:lineRule="atLeast"/>
        <w:rPr>
          <w:rFonts w:cs="Arial"/>
          <w:b/>
          <w:sz w:val="20"/>
          <w:lang w:val="it-IT"/>
        </w:rPr>
      </w:pPr>
    </w:p>
    <w:p w14:paraId="6193567E" w14:textId="0343A86B" w:rsidR="00C848CA" w:rsidRPr="005A1DDA" w:rsidRDefault="00C848CA" w:rsidP="00052BBE">
      <w:pPr>
        <w:pStyle w:val="ListParagraph"/>
        <w:numPr>
          <w:ilvl w:val="0"/>
          <w:numId w:val="7"/>
        </w:numPr>
      </w:pPr>
      <w:r w:rsidRPr="00D82A51">
        <w:t>Qualora uno strumento finanziario sia attuato a norma dell'articolo</w:t>
      </w:r>
      <w:r w:rsidR="00E62870" w:rsidRPr="00D82A51">
        <w:t xml:space="preserve"> 59</w:t>
      </w:r>
      <w:r w:rsidRPr="00052BBE">
        <w:t>, paragraf</w:t>
      </w:r>
      <w:r w:rsidR="00E62870" w:rsidRPr="00052BBE">
        <w:t>i</w:t>
      </w:r>
      <w:r w:rsidR="00F960F2">
        <w:t xml:space="preserve"> </w:t>
      </w:r>
      <w:r w:rsidR="00E62870" w:rsidRPr="00052BBE">
        <w:t xml:space="preserve">1 e 5 </w:t>
      </w:r>
      <w:r w:rsidRPr="00052BBE">
        <w:t>l'accordo di finanziamento comprende i termini e le condizioni per i contributi del programma allo strumento finanziario e comprende almeno gli elementi</w:t>
      </w:r>
      <w:r w:rsidRPr="00052BBE">
        <w:rPr>
          <w:spacing w:val="-14"/>
        </w:rPr>
        <w:t xml:space="preserve"> </w:t>
      </w:r>
      <w:r w:rsidRPr="00052BBE">
        <w:t>seguenti:</w:t>
      </w:r>
    </w:p>
    <w:p w14:paraId="6C6A0659" w14:textId="77777777" w:rsidR="00C848CA" w:rsidRPr="00052BBE" w:rsidRDefault="00C848CA" w:rsidP="00052BBE"/>
    <w:p w14:paraId="3A8277B9" w14:textId="31BFE875" w:rsidR="00C848CA" w:rsidRPr="005A1DDA" w:rsidRDefault="00C848CA" w:rsidP="00052BBE">
      <w:pPr>
        <w:pStyle w:val="ListParagraph"/>
        <w:numPr>
          <w:ilvl w:val="0"/>
          <w:numId w:val="5"/>
        </w:numPr>
        <w:rPr>
          <w:rFonts w:cs="Arial"/>
        </w:rPr>
      </w:pPr>
      <w:r w:rsidRPr="005A1DDA">
        <w:rPr>
          <w:rFonts w:cs="Arial"/>
        </w:rPr>
        <w:t>la strategia o la politica d'investimento compresi le modalità di attuazione, i prodotti finanziari da offrire, i destinatari finali che si intende raggiungere e, se del caso, la combinazione prevista con il sostegno sotto forma</w:t>
      </w:r>
      <w:r w:rsidRPr="00052BBE">
        <w:rPr>
          <w:rFonts w:cs="Arial"/>
        </w:rPr>
        <w:t xml:space="preserve"> </w:t>
      </w:r>
      <w:r w:rsidRPr="00052BBE">
        <w:rPr>
          <w:rFonts w:cs="Arial"/>
          <w:w w:val="95"/>
        </w:rPr>
        <w:t>di</w:t>
      </w:r>
      <w:r w:rsidRPr="00052BBE">
        <w:rPr>
          <w:rFonts w:cs="Arial"/>
          <w:spacing w:val="22"/>
          <w:w w:val="95"/>
        </w:rPr>
        <w:t xml:space="preserve"> </w:t>
      </w:r>
      <w:r w:rsidRPr="00052BBE">
        <w:rPr>
          <w:rFonts w:cs="Arial"/>
          <w:w w:val="95"/>
        </w:rPr>
        <w:t>sovvenzioni;</w:t>
      </w:r>
    </w:p>
    <w:p w14:paraId="3A37C38F" w14:textId="77777777" w:rsidR="00C848CA" w:rsidRPr="00394FA1" w:rsidRDefault="00C848CA" w:rsidP="00052BBE">
      <w:pPr>
        <w:rPr>
          <w:rFonts w:cs="Arial"/>
        </w:rPr>
      </w:pPr>
    </w:p>
    <w:p w14:paraId="08560624" w14:textId="2A459584" w:rsidR="00C848CA" w:rsidRPr="005A1DDA" w:rsidRDefault="00C848CA" w:rsidP="00052BBE">
      <w:pPr>
        <w:pStyle w:val="ListParagraph"/>
        <w:numPr>
          <w:ilvl w:val="0"/>
          <w:numId w:val="5"/>
        </w:numPr>
        <w:rPr>
          <w:rFonts w:cs="Arial"/>
        </w:rPr>
      </w:pPr>
      <w:r w:rsidRPr="005A1DDA">
        <w:rPr>
          <w:rFonts w:cs="Arial"/>
        </w:rPr>
        <w:t xml:space="preserve">un piano aziendale o documenti equivalenti per lo strumento finanziario da attuare, compreso l'effetto leva previsto di cui all'articolo </w:t>
      </w:r>
      <w:r w:rsidR="001033DB" w:rsidRPr="00052BBE">
        <w:rPr>
          <w:rFonts w:cs="Arial"/>
        </w:rPr>
        <w:t>58</w:t>
      </w:r>
      <w:r w:rsidRPr="00052BBE">
        <w:rPr>
          <w:rFonts w:cs="Arial"/>
        </w:rPr>
        <w:t xml:space="preserve">, paragrafo </w:t>
      </w:r>
      <w:r w:rsidR="001033DB" w:rsidRPr="00052BBE">
        <w:rPr>
          <w:rFonts w:cs="Arial"/>
        </w:rPr>
        <w:t xml:space="preserve">3 </w:t>
      </w:r>
      <w:r w:rsidRPr="00052BBE">
        <w:rPr>
          <w:rFonts w:cs="Arial"/>
        </w:rPr>
        <w:t>, lettera</w:t>
      </w:r>
      <w:r w:rsidRPr="00052BBE">
        <w:rPr>
          <w:rFonts w:cs="Arial"/>
          <w:spacing w:val="29"/>
        </w:rPr>
        <w:t xml:space="preserve"> </w:t>
      </w:r>
      <w:r w:rsidR="001033DB" w:rsidRPr="00052BBE">
        <w:rPr>
          <w:rFonts w:cs="Arial"/>
          <w:spacing w:val="29"/>
        </w:rPr>
        <w:t>a</w:t>
      </w:r>
      <w:r w:rsidRPr="00052BBE">
        <w:rPr>
          <w:rFonts w:cs="Arial"/>
        </w:rPr>
        <w:t>;</w:t>
      </w:r>
    </w:p>
    <w:p w14:paraId="6736479A" w14:textId="77777777" w:rsidR="00C848CA" w:rsidRPr="00394FA1" w:rsidRDefault="00C848CA" w:rsidP="00052BBE">
      <w:pPr>
        <w:rPr>
          <w:rFonts w:cs="Arial"/>
        </w:rPr>
      </w:pPr>
    </w:p>
    <w:p w14:paraId="2865C573" w14:textId="77777777" w:rsidR="00C848CA" w:rsidRPr="005A1DDA" w:rsidRDefault="00C848CA" w:rsidP="00052BBE">
      <w:pPr>
        <w:pStyle w:val="ListParagraph"/>
        <w:numPr>
          <w:ilvl w:val="0"/>
          <w:numId w:val="5"/>
        </w:numPr>
        <w:rPr>
          <w:rFonts w:cs="Arial"/>
        </w:rPr>
      </w:pPr>
      <w:r w:rsidRPr="005A1DDA">
        <w:rPr>
          <w:rFonts w:cs="Arial"/>
        </w:rPr>
        <w:t>i risultati prefissati che lo strumento finanziario interessato dovrebbe raggiungere per contribuire agli obiettivi specifici e ai risultati della priorità</w:t>
      </w:r>
      <w:r w:rsidRPr="00052BBE">
        <w:rPr>
          <w:rFonts w:cs="Arial"/>
          <w:spacing w:val="-15"/>
        </w:rPr>
        <w:t xml:space="preserve"> </w:t>
      </w:r>
      <w:r w:rsidRPr="00052BBE">
        <w:rPr>
          <w:rFonts w:cs="Arial"/>
        </w:rPr>
        <w:t>pertinente;</w:t>
      </w:r>
    </w:p>
    <w:p w14:paraId="635492D5" w14:textId="77777777" w:rsidR="00C848CA" w:rsidRPr="00394FA1" w:rsidRDefault="00C848CA" w:rsidP="00052BBE">
      <w:pPr>
        <w:rPr>
          <w:rFonts w:cs="Arial"/>
        </w:rPr>
      </w:pPr>
    </w:p>
    <w:p w14:paraId="3E91EF36" w14:textId="4A85A798" w:rsidR="00C848CA" w:rsidRPr="005A1DDA" w:rsidRDefault="00C848CA" w:rsidP="00052BBE">
      <w:pPr>
        <w:pStyle w:val="ListParagraph"/>
        <w:numPr>
          <w:ilvl w:val="0"/>
          <w:numId w:val="5"/>
        </w:numPr>
        <w:rPr>
          <w:rFonts w:cs="Arial"/>
        </w:rPr>
      </w:pPr>
      <w:r w:rsidRPr="005A1DDA">
        <w:rPr>
          <w:rFonts w:cs="Arial"/>
        </w:rPr>
        <w:t xml:space="preserve">le disposizioni </w:t>
      </w:r>
      <w:r w:rsidR="00A33C58" w:rsidRPr="005A1DDA">
        <w:rPr>
          <w:rFonts w:cs="Arial"/>
        </w:rPr>
        <w:t xml:space="preserve">in materia di sorveglianza per quanto concerne </w:t>
      </w:r>
      <w:r w:rsidRPr="00052BBE">
        <w:rPr>
          <w:rFonts w:cs="Arial"/>
        </w:rPr>
        <w:t xml:space="preserve">l'attuazione degli investimenti e dei flussi delle opportunità d'investimento, compresa la rendicontazione da parte dello strumento finanziario al fondo di </w:t>
      </w:r>
      <w:r w:rsidR="00A33C58" w:rsidRPr="00052BBE">
        <w:rPr>
          <w:rFonts w:cs="Arial"/>
        </w:rPr>
        <w:t xml:space="preserve">partecipazione </w:t>
      </w:r>
      <w:r w:rsidRPr="00052BBE">
        <w:rPr>
          <w:rFonts w:cs="Arial"/>
        </w:rPr>
        <w:t xml:space="preserve">e all'autorità di gestione, onde garantire la conformità con l'articolo </w:t>
      </w:r>
      <w:r w:rsidR="00107A9F" w:rsidRPr="00052BBE">
        <w:rPr>
          <w:rFonts w:cs="Arial"/>
        </w:rPr>
        <w:t>42</w:t>
      </w:r>
      <w:r w:rsidRPr="00052BBE">
        <w:rPr>
          <w:rFonts w:cs="Arial"/>
        </w:rPr>
        <w:t>;</w:t>
      </w:r>
    </w:p>
    <w:p w14:paraId="7F92D1CA" w14:textId="77777777" w:rsidR="00C848CA" w:rsidRPr="00394FA1" w:rsidRDefault="00C848CA" w:rsidP="00052BBE">
      <w:pPr>
        <w:rPr>
          <w:rFonts w:cs="Arial"/>
        </w:rPr>
      </w:pPr>
    </w:p>
    <w:p w14:paraId="3E873728" w14:textId="1F23751C" w:rsidR="00C848CA" w:rsidRPr="005A1DDA" w:rsidRDefault="00AB6B28" w:rsidP="00052BBE">
      <w:pPr>
        <w:pStyle w:val="ListParagraph"/>
        <w:numPr>
          <w:ilvl w:val="0"/>
          <w:numId w:val="5"/>
        </w:numPr>
        <w:rPr>
          <w:rFonts w:cs="Arial"/>
        </w:rPr>
      </w:pPr>
      <w:r w:rsidRPr="005A1DDA">
        <w:rPr>
          <w:rFonts w:cs="Arial"/>
        </w:rPr>
        <w:t xml:space="preserve">le prescrizioni </w:t>
      </w:r>
      <w:r w:rsidR="00C848CA" w:rsidRPr="00052BBE">
        <w:rPr>
          <w:rFonts w:cs="Arial"/>
        </w:rPr>
        <w:t xml:space="preserve"> in materia di audit, quali </w:t>
      </w:r>
      <w:r w:rsidRPr="00052BBE">
        <w:rPr>
          <w:rFonts w:cs="Arial"/>
        </w:rPr>
        <w:t>le prescrizioni minime</w:t>
      </w:r>
      <w:r w:rsidR="007D72EE" w:rsidRPr="00052BBE">
        <w:rPr>
          <w:rFonts w:cs="Arial"/>
        </w:rPr>
        <w:t xml:space="preserve"> </w:t>
      </w:r>
      <w:r w:rsidR="00C848CA" w:rsidRPr="00052BBE">
        <w:rPr>
          <w:rFonts w:cs="Arial"/>
        </w:rPr>
        <w:t>per la documentazione da conservare a livello dello strumento finanziario (e, se del caso, a livello del fondo di</w:t>
      </w:r>
      <w:r w:rsidR="007D72EE" w:rsidRPr="00052BBE">
        <w:rPr>
          <w:rFonts w:cs="Arial"/>
        </w:rPr>
        <w:t xml:space="preserve"> partecipazione</w:t>
      </w:r>
      <w:r w:rsidR="00C848CA" w:rsidRPr="00052BBE">
        <w:rPr>
          <w:rFonts w:cs="Arial"/>
        </w:rPr>
        <w:t>)</w:t>
      </w:r>
      <w:r w:rsidR="007D72EE" w:rsidRPr="00052BBE">
        <w:rPr>
          <w:rFonts w:cs="Arial"/>
        </w:rPr>
        <w:t xml:space="preserve"> in conformità dell’articolo 82</w:t>
      </w:r>
      <w:r w:rsidR="00C848CA" w:rsidRPr="00052BBE">
        <w:rPr>
          <w:rFonts w:cs="Arial"/>
        </w:rPr>
        <w:t xml:space="preserve">, e </w:t>
      </w:r>
      <w:r w:rsidR="007D72EE" w:rsidRPr="00052BBE">
        <w:rPr>
          <w:rFonts w:cs="Arial"/>
        </w:rPr>
        <w:t xml:space="preserve">le prescrizioni </w:t>
      </w:r>
      <w:r w:rsidR="00B7457C" w:rsidRPr="005A1DDA">
        <w:rPr>
          <w:rFonts w:cs="Arial"/>
        </w:rPr>
        <w:t xml:space="preserve"> di tenuta di una contabilità</w:t>
      </w:r>
      <w:r w:rsidR="00C848CA" w:rsidRPr="00F960F2">
        <w:rPr>
          <w:rFonts w:cs="Arial"/>
        </w:rPr>
        <w:t xml:space="preserve"> separat</w:t>
      </w:r>
      <w:r w:rsidR="00B7457C" w:rsidRPr="00052BBE">
        <w:rPr>
          <w:rFonts w:cs="Arial"/>
        </w:rPr>
        <w:t>a</w:t>
      </w:r>
      <w:r w:rsidR="00C848CA" w:rsidRPr="00052BBE">
        <w:rPr>
          <w:rFonts w:cs="Arial"/>
        </w:rPr>
        <w:t xml:space="preserve"> per le diverse forme di sostegno conformemente all'articolo </w:t>
      </w:r>
      <w:r w:rsidR="00B7457C" w:rsidRPr="00052BBE">
        <w:rPr>
          <w:rFonts w:cs="Arial"/>
        </w:rPr>
        <w:t xml:space="preserve">58 </w:t>
      </w:r>
      <w:r w:rsidR="00C848CA" w:rsidRPr="00052BBE">
        <w:rPr>
          <w:rFonts w:cs="Arial"/>
        </w:rPr>
        <w:t>, paragraf</w:t>
      </w:r>
      <w:r w:rsidR="00BA57C1" w:rsidRPr="00052BBE">
        <w:rPr>
          <w:rFonts w:cs="Arial"/>
        </w:rPr>
        <w:t>o</w:t>
      </w:r>
      <w:r w:rsidR="00C848CA" w:rsidRPr="00052BBE">
        <w:rPr>
          <w:rFonts w:cs="Arial"/>
        </w:rPr>
        <w:t xml:space="preserve"> </w:t>
      </w:r>
      <w:r w:rsidR="00BA57C1" w:rsidRPr="00052BBE">
        <w:rPr>
          <w:rFonts w:cs="Arial"/>
        </w:rPr>
        <w:t xml:space="preserve">6 </w:t>
      </w:r>
      <w:r w:rsidR="00C848CA" w:rsidRPr="00052BBE">
        <w:rPr>
          <w:rFonts w:cs="Arial"/>
        </w:rPr>
        <w:t>, (ove applicabile),</w:t>
      </w:r>
      <w:r w:rsidR="00C848CA" w:rsidRPr="00052BBE">
        <w:rPr>
          <w:rFonts w:cs="Arial"/>
          <w:spacing w:val="-8"/>
        </w:rPr>
        <w:t xml:space="preserve"> </w:t>
      </w:r>
      <w:r w:rsidR="00C848CA" w:rsidRPr="00052BBE">
        <w:rPr>
          <w:rFonts w:cs="Arial"/>
        </w:rPr>
        <w:t>compresi</w:t>
      </w:r>
      <w:r w:rsidR="00C848CA" w:rsidRPr="00052BBE">
        <w:rPr>
          <w:rFonts w:cs="Arial"/>
          <w:spacing w:val="-7"/>
        </w:rPr>
        <w:t xml:space="preserve"> </w:t>
      </w:r>
      <w:r w:rsidR="00C848CA" w:rsidRPr="00052BBE">
        <w:rPr>
          <w:rFonts w:cs="Arial"/>
        </w:rPr>
        <w:t>le</w:t>
      </w:r>
      <w:r w:rsidR="00C848CA" w:rsidRPr="00052BBE">
        <w:rPr>
          <w:rFonts w:cs="Arial"/>
          <w:spacing w:val="-5"/>
        </w:rPr>
        <w:t xml:space="preserve"> </w:t>
      </w:r>
      <w:r w:rsidR="00C848CA" w:rsidRPr="00052BBE">
        <w:rPr>
          <w:rFonts w:cs="Arial"/>
        </w:rPr>
        <w:t>disposizioni</w:t>
      </w:r>
      <w:r w:rsidR="00C848CA" w:rsidRPr="00052BBE">
        <w:rPr>
          <w:rFonts w:cs="Arial"/>
          <w:spacing w:val="-6"/>
        </w:rPr>
        <w:t xml:space="preserve"> </w:t>
      </w:r>
      <w:r w:rsidR="00C848CA" w:rsidRPr="00052BBE">
        <w:rPr>
          <w:rFonts w:cs="Arial"/>
        </w:rPr>
        <w:t>e</w:t>
      </w:r>
      <w:r w:rsidR="00C848CA" w:rsidRPr="00052BBE">
        <w:rPr>
          <w:rFonts w:cs="Arial"/>
          <w:spacing w:val="-5"/>
        </w:rPr>
        <w:t xml:space="preserve"> </w:t>
      </w:r>
      <w:r w:rsidR="00BA57C1" w:rsidRPr="00052BBE">
        <w:rPr>
          <w:rFonts w:cs="Arial"/>
          <w:spacing w:val="-5"/>
        </w:rPr>
        <w:t xml:space="preserve">le prescrizioni </w:t>
      </w:r>
      <w:r w:rsidR="00C848CA" w:rsidRPr="00052BBE">
        <w:rPr>
          <w:rFonts w:cs="Arial"/>
          <w:spacing w:val="-8"/>
        </w:rPr>
        <w:t xml:space="preserve"> </w:t>
      </w:r>
      <w:r w:rsidR="00C848CA" w:rsidRPr="00052BBE">
        <w:rPr>
          <w:rFonts w:cs="Arial"/>
        </w:rPr>
        <w:t>riguardanti</w:t>
      </w:r>
      <w:r w:rsidR="00C848CA" w:rsidRPr="00052BBE">
        <w:rPr>
          <w:rFonts w:cs="Arial"/>
          <w:spacing w:val="-7"/>
        </w:rPr>
        <w:t xml:space="preserve"> </w:t>
      </w:r>
      <w:r w:rsidR="00C848CA" w:rsidRPr="00052BBE">
        <w:rPr>
          <w:rFonts w:cs="Arial"/>
        </w:rPr>
        <w:t>l'accesso</w:t>
      </w:r>
      <w:r w:rsidR="00C848CA" w:rsidRPr="00052BBE">
        <w:rPr>
          <w:rFonts w:cs="Arial"/>
          <w:spacing w:val="-6"/>
        </w:rPr>
        <w:t xml:space="preserve"> </w:t>
      </w:r>
      <w:r w:rsidR="00C848CA" w:rsidRPr="00052BBE">
        <w:rPr>
          <w:rFonts w:cs="Arial"/>
        </w:rPr>
        <w:t>ai</w:t>
      </w:r>
      <w:r w:rsidR="00C848CA" w:rsidRPr="00052BBE">
        <w:rPr>
          <w:rFonts w:cs="Arial"/>
          <w:spacing w:val="-6"/>
        </w:rPr>
        <w:t xml:space="preserve"> </w:t>
      </w:r>
      <w:r w:rsidR="00C848CA" w:rsidRPr="00052BBE">
        <w:rPr>
          <w:rFonts w:cs="Arial"/>
        </w:rPr>
        <w:t>documenti</w:t>
      </w:r>
      <w:r w:rsidR="00C848CA" w:rsidRPr="00052BBE">
        <w:rPr>
          <w:rFonts w:cs="Arial"/>
          <w:spacing w:val="-6"/>
        </w:rPr>
        <w:t xml:space="preserve"> </w:t>
      </w:r>
      <w:r w:rsidR="00C848CA" w:rsidRPr="00052BBE">
        <w:rPr>
          <w:rFonts w:cs="Arial"/>
        </w:rPr>
        <w:t>da</w:t>
      </w:r>
      <w:r w:rsidR="00C848CA" w:rsidRPr="00052BBE">
        <w:rPr>
          <w:rFonts w:cs="Arial"/>
          <w:spacing w:val="-5"/>
        </w:rPr>
        <w:t xml:space="preserve"> </w:t>
      </w:r>
      <w:r w:rsidR="00C848CA" w:rsidRPr="00052BBE">
        <w:rPr>
          <w:rFonts w:cs="Arial"/>
        </w:rPr>
        <w:t>parte</w:t>
      </w:r>
      <w:r w:rsidR="00C848CA" w:rsidRPr="00052BBE">
        <w:rPr>
          <w:rFonts w:cs="Arial"/>
          <w:spacing w:val="-6"/>
        </w:rPr>
        <w:t xml:space="preserve"> </w:t>
      </w:r>
      <w:r w:rsidR="00C848CA" w:rsidRPr="00052BBE">
        <w:rPr>
          <w:rFonts w:cs="Arial"/>
        </w:rPr>
        <w:t>delle</w:t>
      </w:r>
      <w:r w:rsidR="00C848CA" w:rsidRPr="00052BBE">
        <w:rPr>
          <w:rFonts w:cs="Arial"/>
          <w:spacing w:val="-6"/>
        </w:rPr>
        <w:t xml:space="preserve"> </w:t>
      </w:r>
      <w:r w:rsidR="00C848CA" w:rsidRPr="00052BBE">
        <w:rPr>
          <w:rFonts w:cs="Arial"/>
        </w:rPr>
        <w:t>autorità</w:t>
      </w:r>
      <w:r w:rsidR="00C848CA" w:rsidRPr="00052BBE">
        <w:rPr>
          <w:rFonts w:cs="Arial"/>
          <w:spacing w:val="-6"/>
        </w:rPr>
        <w:t xml:space="preserve"> </w:t>
      </w:r>
      <w:r w:rsidR="00C848CA" w:rsidRPr="00052BBE">
        <w:rPr>
          <w:rFonts w:cs="Arial"/>
        </w:rPr>
        <w:t>di</w:t>
      </w:r>
      <w:r w:rsidR="00C848CA" w:rsidRPr="00052BBE">
        <w:rPr>
          <w:rFonts w:cs="Arial"/>
          <w:spacing w:val="-5"/>
        </w:rPr>
        <w:t xml:space="preserve"> </w:t>
      </w:r>
      <w:r w:rsidR="00C848CA" w:rsidRPr="00052BBE">
        <w:rPr>
          <w:rFonts w:cs="Arial"/>
        </w:rPr>
        <w:t>audit degli Stati membri, dei revisori della Commissione e della Corte dei conti europea, per garantire una pista di controllo chiara;</w:t>
      </w:r>
    </w:p>
    <w:p w14:paraId="645BCE46" w14:textId="77777777" w:rsidR="00C848CA" w:rsidRPr="00394FA1" w:rsidRDefault="00C848CA" w:rsidP="00052BBE">
      <w:pPr>
        <w:rPr>
          <w:rFonts w:cs="Arial"/>
        </w:rPr>
      </w:pPr>
    </w:p>
    <w:p w14:paraId="31053DFB" w14:textId="060DE8F8" w:rsidR="00C848CA" w:rsidRPr="005A1DDA" w:rsidRDefault="00A94CE7" w:rsidP="00052BBE">
      <w:pPr>
        <w:pStyle w:val="ListParagraph"/>
        <w:numPr>
          <w:ilvl w:val="0"/>
          <w:numId w:val="5"/>
        </w:numPr>
        <w:rPr>
          <w:rFonts w:cs="Arial"/>
        </w:rPr>
      </w:pPr>
      <w:r w:rsidRPr="005A1DDA">
        <w:rPr>
          <w:rFonts w:cs="Arial"/>
        </w:rPr>
        <w:t>le prescrizioni</w:t>
      </w:r>
      <w:r w:rsidR="00C848CA" w:rsidRPr="00052BBE">
        <w:rPr>
          <w:rFonts w:cs="Arial"/>
        </w:rPr>
        <w:t xml:space="preserve"> e le procedure per la gestione del contributo </w:t>
      </w:r>
      <w:r w:rsidRPr="00052BBE">
        <w:rPr>
          <w:rFonts w:cs="Arial"/>
        </w:rPr>
        <w:t xml:space="preserve">fornito </w:t>
      </w:r>
      <w:r w:rsidR="00C848CA" w:rsidRPr="00052BBE">
        <w:rPr>
          <w:rFonts w:cs="Arial"/>
        </w:rPr>
        <w:t>dal programma conformemente all'articolo</w:t>
      </w:r>
      <w:r w:rsidR="00C848CA" w:rsidRPr="00052BBE">
        <w:rPr>
          <w:rFonts w:cs="Arial"/>
          <w:spacing w:val="-6"/>
        </w:rPr>
        <w:t xml:space="preserve"> </w:t>
      </w:r>
      <w:r w:rsidRPr="00052BBE">
        <w:rPr>
          <w:rFonts w:cs="Arial"/>
          <w:spacing w:val="-6"/>
        </w:rPr>
        <w:t>92</w:t>
      </w:r>
      <w:r w:rsidR="00C848CA" w:rsidRPr="00052BBE">
        <w:rPr>
          <w:rFonts w:cs="Arial"/>
          <w:spacing w:val="-4"/>
        </w:rPr>
        <w:t xml:space="preserve"> </w:t>
      </w:r>
      <w:r w:rsidR="00C848CA" w:rsidRPr="00052BBE">
        <w:rPr>
          <w:rFonts w:cs="Arial"/>
        </w:rPr>
        <w:t>e</w:t>
      </w:r>
      <w:r w:rsidR="00C848CA" w:rsidRPr="00052BBE">
        <w:rPr>
          <w:rFonts w:cs="Arial"/>
          <w:spacing w:val="-5"/>
        </w:rPr>
        <w:t xml:space="preserve"> </w:t>
      </w:r>
      <w:r w:rsidR="00C848CA" w:rsidRPr="00052BBE">
        <w:rPr>
          <w:rFonts w:cs="Arial"/>
        </w:rPr>
        <w:t>per</w:t>
      </w:r>
      <w:r w:rsidR="00C848CA" w:rsidRPr="00052BBE">
        <w:rPr>
          <w:rFonts w:cs="Arial"/>
          <w:spacing w:val="-6"/>
        </w:rPr>
        <w:t xml:space="preserve"> </w:t>
      </w:r>
      <w:r w:rsidR="00C848CA" w:rsidRPr="00052BBE">
        <w:rPr>
          <w:rFonts w:cs="Arial"/>
        </w:rPr>
        <w:t>la</w:t>
      </w:r>
      <w:r w:rsidR="00C848CA" w:rsidRPr="00052BBE">
        <w:rPr>
          <w:rFonts w:cs="Arial"/>
          <w:spacing w:val="-5"/>
        </w:rPr>
        <w:t xml:space="preserve"> </w:t>
      </w:r>
      <w:r w:rsidR="00C848CA" w:rsidRPr="00052BBE">
        <w:rPr>
          <w:rFonts w:cs="Arial"/>
        </w:rPr>
        <w:t>previsione</w:t>
      </w:r>
      <w:r w:rsidR="00C848CA" w:rsidRPr="00052BBE">
        <w:rPr>
          <w:rFonts w:cs="Arial"/>
          <w:spacing w:val="-6"/>
        </w:rPr>
        <w:t xml:space="preserve"> </w:t>
      </w:r>
      <w:r w:rsidR="00C848CA" w:rsidRPr="00052BBE">
        <w:rPr>
          <w:rFonts w:cs="Arial"/>
        </w:rPr>
        <w:t>dei</w:t>
      </w:r>
      <w:r w:rsidR="00C848CA" w:rsidRPr="00052BBE">
        <w:rPr>
          <w:rFonts w:cs="Arial"/>
          <w:spacing w:val="-5"/>
        </w:rPr>
        <w:t xml:space="preserve"> </w:t>
      </w:r>
      <w:r w:rsidR="00C848CA" w:rsidRPr="00052BBE">
        <w:rPr>
          <w:rFonts w:cs="Arial"/>
        </w:rPr>
        <w:t>flussi</w:t>
      </w:r>
      <w:r w:rsidR="00C848CA" w:rsidRPr="00052BBE">
        <w:rPr>
          <w:rFonts w:cs="Arial"/>
          <w:spacing w:val="-5"/>
        </w:rPr>
        <w:t xml:space="preserve"> </w:t>
      </w:r>
      <w:r w:rsidR="00C848CA" w:rsidRPr="00052BBE">
        <w:rPr>
          <w:rFonts w:cs="Arial"/>
        </w:rPr>
        <w:t>di</w:t>
      </w:r>
      <w:r w:rsidR="00C848CA" w:rsidRPr="00052BBE">
        <w:rPr>
          <w:rFonts w:cs="Arial"/>
          <w:spacing w:val="-5"/>
        </w:rPr>
        <w:t xml:space="preserve"> </w:t>
      </w:r>
      <w:r w:rsidR="00C848CA" w:rsidRPr="00052BBE">
        <w:rPr>
          <w:rFonts w:cs="Arial"/>
        </w:rPr>
        <w:t>investimento,</w:t>
      </w:r>
      <w:r w:rsidR="00C848CA" w:rsidRPr="00052BBE">
        <w:rPr>
          <w:rFonts w:cs="Arial"/>
          <w:spacing w:val="-6"/>
        </w:rPr>
        <w:t xml:space="preserve"> </w:t>
      </w:r>
      <w:r w:rsidR="00C848CA" w:rsidRPr="00052BBE">
        <w:rPr>
          <w:rFonts w:cs="Arial"/>
        </w:rPr>
        <w:t>compres</w:t>
      </w:r>
      <w:r w:rsidR="001F07C8" w:rsidRPr="00052BBE">
        <w:rPr>
          <w:rFonts w:cs="Arial"/>
        </w:rPr>
        <w:t>e le prescrizioni in materia di</w:t>
      </w:r>
      <w:r w:rsidR="00C848CA" w:rsidRPr="00052BBE">
        <w:rPr>
          <w:rFonts w:cs="Arial"/>
          <w:spacing w:val="-5"/>
        </w:rPr>
        <w:t xml:space="preserve"> </w:t>
      </w:r>
      <w:r w:rsidR="00C848CA" w:rsidRPr="00052BBE">
        <w:rPr>
          <w:rFonts w:cs="Arial"/>
        </w:rPr>
        <w:t>contabilità fiduciaria</w:t>
      </w:r>
      <w:r w:rsidR="001F07C8" w:rsidRPr="00052BBE">
        <w:rPr>
          <w:rFonts w:cs="Arial"/>
        </w:rPr>
        <w:t xml:space="preserve"> o </w:t>
      </w:r>
      <w:r w:rsidR="00C848CA" w:rsidRPr="00052BBE">
        <w:rPr>
          <w:rFonts w:cs="Arial"/>
        </w:rPr>
        <w:t>separata a norma dell'articolo</w:t>
      </w:r>
      <w:r w:rsidR="00052BBE">
        <w:rPr>
          <w:rFonts w:cs="Arial"/>
        </w:rPr>
        <w:t xml:space="preserve"> </w:t>
      </w:r>
      <w:r w:rsidR="001F07C8" w:rsidRPr="00052BBE">
        <w:rPr>
          <w:rFonts w:cs="Arial"/>
        </w:rPr>
        <w:t>59</w:t>
      </w:r>
      <w:r w:rsidR="00C848CA" w:rsidRPr="00052BBE">
        <w:rPr>
          <w:rFonts w:cs="Arial"/>
        </w:rPr>
        <w:t>;</w:t>
      </w:r>
    </w:p>
    <w:p w14:paraId="312784E6" w14:textId="77777777" w:rsidR="00C848CA" w:rsidRPr="00394FA1" w:rsidRDefault="00C848CA" w:rsidP="00052BBE">
      <w:pPr>
        <w:rPr>
          <w:rFonts w:cs="Arial"/>
        </w:rPr>
      </w:pPr>
    </w:p>
    <w:p w14:paraId="542246AB" w14:textId="12328601" w:rsidR="00C848CA" w:rsidRPr="005A1DDA" w:rsidRDefault="001F07C8" w:rsidP="00052BBE">
      <w:pPr>
        <w:pStyle w:val="ListParagraph"/>
        <w:numPr>
          <w:ilvl w:val="0"/>
          <w:numId w:val="5"/>
        </w:numPr>
        <w:rPr>
          <w:rFonts w:cs="Arial"/>
        </w:rPr>
      </w:pPr>
      <w:r w:rsidRPr="005A1DDA">
        <w:rPr>
          <w:rFonts w:cs="Arial"/>
        </w:rPr>
        <w:t>le prescrizioni</w:t>
      </w:r>
      <w:r w:rsidR="00C848CA" w:rsidRPr="00052BBE">
        <w:rPr>
          <w:rFonts w:cs="Arial"/>
          <w:spacing w:val="-6"/>
        </w:rPr>
        <w:t xml:space="preserve"> </w:t>
      </w:r>
      <w:r w:rsidR="00C848CA" w:rsidRPr="00052BBE">
        <w:rPr>
          <w:rFonts w:cs="Arial"/>
        </w:rPr>
        <w:t>e</w:t>
      </w:r>
      <w:r w:rsidR="00C848CA" w:rsidRPr="00052BBE">
        <w:rPr>
          <w:rFonts w:cs="Arial"/>
          <w:spacing w:val="-3"/>
        </w:rPr>
        <w:t xml:space="preserve"> </w:t>
      </w:r>
      <w:r w:rsidR="00C848CA" w:rsidRPr="00052BBE">
        <w:rPr>
          <w:rFonts w:cs="Arial"/>
        </w:rPr>
        <w:t>le</w:t>
      </w:r>
      <w:r w:rsidR="00C848CA" w:rsidRPr="00052BBE">
        <w:rPr>
          <w:rFonts w:cs="Arial"/>
          <w:spacing w:val="-3"/>
        </w:rPr>
        <w:t xml:space="preserve"> </w:t>
      </w:r>
      <w:r w:rsidR="00C848CA" w:rsidRPr="00052BBE">
        <w:rPr>
          <w:rFonts w:cs="Arial"/>
        </w:rPr>
        <w:t>procedure</w:t>
      </w:r>
      <w:r w:rsidR="00C848CA" w:rsidRPr="00052BBE">
        <w:rPr>
          <w:rFonts w:cs="Arial"/>
          <w:spacing w:val="-5"/>
        </w:rPr>
        <w:t xml:space="preserve"> </w:t>
      </w:r>
      <w:r w:rsidR="00C848CA" w:rsidRPr="00052BBE">
        <w:rPr>
          <w:rFonts w:cs="Arial"/>
        </w:rPr>
        <w:t>per</w:t>
      </w:r>
      <w:r w:rsidR="00C848CA" w:rsidRPr="00052BBE">
        <w:rPr>
          <w:rFonts w:cs="Arial"/>
          <w:spacing w:val="-4"/>
        </w:rPr>
        <w:t xml:space="preserve"> </w:t>
      </w:r>
      <w:r w:rsidR="00C848CA" w:rsidRPr="00052BBE">
        <w:rPr>
          <w:rFonts w:cs="Arial"/>
        </w:rPr>
        <w:t>la</w:t>
      </w:r>
      <w:r w:rsidR="00C848CA" w:rsidRPr="00052BBE">
        <w:rPr>
          <w:rFonts w:cs="Arial"/>
          <w:spacing w:val="-3"/>
        </w:rPr>
        <w:t xml:space="preserve"> </w:t>
      </w:r>
      <w:r w:rsidR="00C848CA" w:rsidRPr="00052BBE">
        <w:rPr>
          <w:rFonts w:cs="Arial"/>
        </w:rPr>
        <w:t>gestione</w:t>
      </w:r>
      <w:r w:rsidR="00C848CA" w:rsidRPr="00052BBE">
        <w:rPr>
          <w:rFonts w:cs="Arial"/>
          <w:spacing w:val="-3"/>
        </w:rPr>
        <w:t xml:space="preserve"> </w:t>
      </w:r>
      <w:r w:rsidR="00C848CA" w:rsidRPr="00052BBE">
        <w:rPr>
          <w:rFonts w:cs="Arial"/>
        </w:rPr>
        <w:t>degli</w:t>
      </w:r>
      <w:r w:rsidR="00C848CA" w:rsidRPr="00052BBE">
        <w:rPr>
          <w:rFonts w:cs="Arial"/>
          <w:spacing w:val="-2"/>
        </w:rPr>
        <w:t xml:space="preserve"> </w:t>
      </w:r>
      <w:r w:rsidR="00C848CA" w:rsidRPr="00052BBE">
        <w:rPr>
          <w:rFonts w:cs="Arial"/>
        </w:rPr>
        <w:t>interessi</w:t>
      </w:r>
      <w:r w:rsidR="00C848CA" w:rsidRPr="00052BBE">
        <w:rPr>
          <w:rFonts w:cs="Arial"/>
          <w:spacing w:val="-4"/>
        </w:rPr>
        <w:t xml:space="preserve"> </w:t>
      </w:r>
      <w:r w:rsidR="00C848CA" w:rsidRPr="00052BBE">
        <w:rPr>
          <w:rFonts w:cs="Arial"/>
        </w:rPr>
        <w:t>e</w:t>
      </w:r>
      <w:r w:rsidR="00C848CA" w:rsidRPr="00052BBE">
        <w:rPr>
          <w:rFonts w:cs="Arial"/>
          <w:spacing w:val="-3"/>
        </w:rPr>
        <w:t xml:space="preserve"> </w:t>
      </w:r>
      <w:r w:rsidRPr="00052BBE">
        <w:rPr>
          <w:rFonts w:cs="Arial"/>
          <w:spacing w:val="-3"/>
        </w:rPr>
        <w:t xml:space="preserve">delle </w:t>
      </w:r>
      <w:r w:rsidR="00C848CA" w:rsidRPr="00052BBE">
        <w:rPr>
          <w:rFonts w:cs="Arial"/>
        </w:rPr>
        <w:t>altre</w:t>
      </w:r>
      <w:r w:rsidR="00C848CA" w:rsidRPr="00052BBE">
        <w:rPr>
          <w:rFonts w:cs="Arial"/>
          <w:spacing w:val="-5"/>
        </w:rPr>
        <w:t xml:space="preserve"> </w:t>
      </w:r>
      <w:r w:rsidR="00C848CA" w:rsidRPr="00052BBE">
        <w:rPr>
          <w:rFonts w:cs="Arial"/>
        </w:rPr>
        <w:t>plusvalenze</w:t>
      </w:r>
      <w:r w:rsidR="00C848CA" w:rsidRPr="00052BBE">
        <w:rPr>
          <w:rFonts w:cs="Arial"/>
          <w:spacing w:val="-5"/>
        </w:rPr>
        <w:t xml:space="preserve"> </w:t>
      </w:r>
      <w:r w:rsidR="00C848CA" w:rsidRPr="00052BBE">
        <w:rPr>
          <w:rFonts w:cs="Arial"/>
        </w:rPr>
        <w:t>di</w:t>
      </w:r>
      <w:r w:rsidR="00C848CA" w:rsidRPr="00052BBE">
        <w:rPr>
          <w:rFonts w:cs="Arial"/>
          <w:spacing w:val="-3"/>
        </w:rPr>
        <w:t xml:space="preserve"> </w:t>
      </w:r>
      <w:r w:rsidR="00C848CA" w:rsidRPr="00052BBE">
        <w:rPr>
          <w:rFonts w:cs="Arial"/>
        </w:rPr>
        <w:t>cui</w:t>
      </w:r>
      <w:r w:rsidR="00C848CA" w:rsidRPr="00052BBE">
        <w:rPr>
          <w:rFonts w:cs="Arial"/>
          <w:spacing w:val="-4"/>
        </w:rPr>
        <w:t xml:space="preserve"> </w:t>
      </w:r>
      <w:r w:rsidR="00C848CA" w:rsidRPr="00052BBE">
        <w:rPr>
          <w:rFonts w:cs="Arial"/>
        </w:rPr>
        <w:t>all'articolo</w:t>
      </w:r>
      <w:r w:rsidR="00C848CA" w:rsidRPr="00052BBE">
        <w:rPr>
          <w:rFonts w:cs="Arial"/>
          <w:spacing w:val="-3"/>
        </w:rPr>
        <w:t xml:space="preserve"> </w:t>
      </w:r>
      <w:r w:rsidRPr="00052BBE">
        <w:rPr>
          <w:rFonts w:cs="Arial"/>
          <w:spacing w:val="-3"/>
        </w:rPr>
        <w:t>60</w:t>
      </w:r>
      <w:r w:rsidR="00C848CA" w:rsidRPr="00052BBE">
        <w:rPr>
          <w:rFonts w:cs="Arial"/>
        </w:rPr>
        <w:t>,</w:t>
      </w:r>
      <w:r w:rsidR="00C848CA" w:rsidRPr="00052BBE">
        <w:rPr>
          <w:rFonts w:cs="Arial"/>
          <w:spacing w:val="-3"/>
        </w:rPr>
        <w:t xml:space="preserve"> </w:t>
      </w:r>
      <w:r w:rsidR="00C848CA" w:rsidRPr="00052BBE">
        <w:rPr>
          <w:rFonts w:cs="Arial"/>
        </w:rPr>
        <w:t>comprese le</w:t>
      </w:r>
      <w:r w:rsidR="00C848CA" w:rsidRPr="00052BBE">
        <w:rPr>
          <w:rFonts w:cs="Arial"/>
          <w:spacing w:val="18"/>
        </w:rPr>
        <w:t xml:space="preserve"> </w:t>
      </w:r>
      <w:r w:rsidR="00C848CA" w:rsidRPr="00052BBE">
        <w:rPr>
          <w:rFonts w:cs="Arial"/>
        </w:rPr>
        <w:t>operazioni</w:t>
      </w:r>
      <w:r w:rsidRPr="00052BBE">
        <w:rPr>
          <w:rFonts w:cs="Arial"/>
        </w:rPr>
        <w:t xml:space="preserve"> di tesoreria o</w:t>
      </w:r>
      <w:r w:rsidR="00C848CA" w:rsidRPr="00052BBE">
        <w:rPr>
          <w:rFonts w:cs="Arial"/>
          <w:spacing w:val="17"/>
        </w:rPr>
        <w:t xml:space="preserve"> </w:t>
      </w:r>
      <w:r w:rsidR="00C848CA" w:rsidRPr="00052BBE">
        <w:rPr>
          <w:rFonts w:cs="Arial"/>
        </w:rPr>
        <w:t>gli</w:t>
      </w:r>
      <w:r w:rsidR="00C848CA" w:rsidRPr="00052BBE">
        <w:rPr>
          <w:rFonts w:cs="Arial"/>
          <w:spacing w:val="18"/>
        </w:rPr>
        <w:t xml:space="preserve"> </w:t>
      </w:r>
      <w:r w:rsidR="00C848CA" w:rsidRPr="00052BBE">
        <w:rPr>
          <w:rFonts w:cs="Arial"/>
        </w:rPr>
        <w:t>investimenti</w:t>
      </w:r>
      <w:r w:rsidR="00C848CA" w:rsidRPr="00052BBE">
        <w:rPr>
          <w:rFonts w:cs="Arial"/>
          <w:spacing w:val="16"/>
        </w:rPr>
        <w:t xml:space="preserve"> </w:t>
      </w:r>
      <w:r w:rsidR="00C848CA" w:rsidRPr="00052BBE">
        <w:rPr>
          <w:rFonts w:cs="Arial"/>
        </w:rPr>
        <w:t>accettabili,</w:t>
      </w:r>
      <w:r w:rsidR="00C848CA" w:rsidRPr="00052BBE">
        <w:rPr>
          <w:rFonts w:cs="Arial"/>
          <w:spacing w:val="16"/>
        </w:rPr>
        <w:t xml:space="preserve"> </w:t>
      </w:r>
      <w:r w:rsidR="00C848CA" w:rsidRPr="00052BBE">
        <w:rPr>
          <w:rFonts w:cs="Arial"/>
        </w:rPr>
        <w:t>e</w:t>
      </w:r>
      <w:r w:rsidR="00C848CA" w:rsidRPr="00052BBE">
        <w:rPr>
          <w:rFonts w:cs="Arial"/>
          <w:spacing w:val="18"/>
        </w:rPr>
        <w:t xml:space="preserve"> </w:t>
      </w:r>
      <w:r w:rsidR="00C848CA" w:rsidRPr="00052BBE">
        <w:rPr>
          <w:rFonts w:cs="Arial"/>
        </w:rPr>
        <w:t>le</w:t>
      </w:r>
      <w:r w:rsidR="00C848CA" w:rsidRPr="00052BBE">
        <w:rPr>
          <w:rFonts w:cs="Arial"/>
          <w:spacing w:val="18"/>
        </w:rPr>
        <w:t xml:space="preserve"> </w:t>
      </w:r>
      <w:r w:rsidR="00C848CA" w:rsidRPr="00052BBE">
        <w:rPr>
          <w:rFonts w:cs="Arial"/>
        </w:rPr>
        <w:t>responsabilità</w:t>
      </w:r>
      <w:r w:rsidR="00C848CA" w:rsidRPr="00052BBE">
        <w:rPr>
          <w:rFonts w:cs="Arial"/>
          <w:spacing w:val="16"/>
        </w:rPr>
        <w:t xml:space="preserve"> </w:t>
      </w:r>
      <w:r w:rsidR="00C848CA" w:rsidRPr="00052BBE">
        <w:rPr>
          <w:rFonts w:cs="Arial"/>
        </w:rPr>
        <w:t>e</w:t>
      </w:r>
      <w:r w:rsidR="00C848CA" w:rsidRPr="00052BBE">
        <w:rPr>
          <w:rFonts w:cs="Arial"/>
          <w:spacing w:val="19"/>
        </w:rPr>
        <w:t xml:space="preserve"> </w:t>
      </w:r>
      <w:r w:rsidR="00C848CA" w:rsidRPr="00052BBE">
        <w:rPr>
          <w:rFonts w:cs="Arial"/>
        </w:rPr>
        <w:t>gli</w:t>
      </w:r>
      <w:r w:rsidR="00C848CA" w:rsidRPr="00052BBE">
        <w:rPr>
          <w:rFonts w:cs="Arial"/>
          <w:spacing w:val="18"/>
        </w:rPr>
        <w:t xml:space="preserve"> </w:t>
      </w:r>
      <w:r w:rsidR="00C848CA" w:rsidRPr="00052BBE">
        <w:rPr>
          <w:rFonts w:cs="Arial"/>
        </w:rPr>
        <w:t>obblighi</w:t>
      </w:r>
      <w:r w:rsidR="00C848CA" w:rsidRPr="00052BBE">
        <w:rPr>
          <w:rFonts w:cs="Arial"/>
          <w:spacing w:val="18"/>
        </w:rPr>
        <w:t xml:space="preserve"> </w:t>
      </w:r>
      <w:r w:rsidR="00C848CA" w:rsidRPr="00052BBE">
        <w:rPr>
          <w:rFonts w:cs="Arial"/>
        </w:rPr>
        <w:t>delle</w:t>
      </w:r>
      <w:r w:rsidR="00C848CA" w:rsidRPr="00052BBE">
        <w:rPr>
          <w:rFonts w:cs="Arial"/>
          <w:spacing w:val="18"/>
        </w:rPr>
        <w:t xml:space="preserve"> </w:t>
      </w:r>
      <w:r w:rsidR="00C848CA" w:rsidRPr="00052BBE">
        <w:rPr>
          <w:rFonts w:cs="Arial"/>
        </w:rPr>
        <w:t>parti</w:t>
      </w:r>
      <w:r w:rsidR="00C848CA" w:rsidRPr="00052BBE">
        <w:rPr>
          <w:rFonts w:cs="Arial"/>
          <w:spacing w:val="17"/>
        </w:rPr>
        <w:t xml:space="preserve"> </w:t>
      </w:r>
      <w:r w:rsidR="00C848CA" w:rsidRPr="00052BBE">
        <w:rPr>
          <w:rFonts w:cs="Arial"/>
        </w:rPr>
        <w:t>interessate;</w:t>
      </w:r>
    </w:p>
    <w:p w14:paraId="41FDE32A" w14:textId="77777777" w:rsidR="00C848CA" w:rsidRPr="00394FA1" w:rsidRDefault="00C848CA" w:rsidP="00052BBE">
      <w:pPr>
        <w:rPr>
          <w:rFonts w:cs="Arial"/>
        </w:rPr>
      </w:pPr>
    </w:p>
    <w:p w14:paraId="4400A251" w14:textId="1711BE99" w:rsidR="00C848CA" w:rsidRPr="005A1DDA" w:rsidRDefault="00C848CA" w:rsidP="00052BBE">
      <w:pPr>
        <w:pStyle w:val="ListParagraph"/>
        <w:numPr>
          <w:ilvl w:val="0"/>
          <w:numId w:val="5"/>
        </w:numPr>
        <w:rPr>
          <w:rFonts w:cs="Arial"/>
        </w:rPr>
      </w:pPr>
      <w:r w:rsidRPr="005A1DDA">
        <w:rPr>
          <w:rFonts w:cs="Arial"/>
        </w:rPr>
        <w:t>le disposizioni relative al calcolo e al pagamento dei costi di gestione sostenuti o delle commissioni di gestione dello strumento</w:t>
      </w:r>
      <w:r w:rsidRPr="00052BBE">
        <w:rPr>
          <w:rFonts w:cs="Arial"/>
          <w:spacing w:val="-18"/>
        </w:rPr>
        <w:t xml:space="preserve"> </w:t>
      </w:r>
      <w:r w:rsidRPr="00052BBE">
        <w:rPr>
          <w:rFonts w:cs="Arial"/>
        </w:rPr>
        <w:t>finanziario</w:t>
      </w:r>
      <w:r w:rsidR="00EB0B88" w:rsidRPr="00052BBE">
        <w:rPr>
          <w:rFonts w:cs="Arial"/>
        </w:rPr>
        <w:t xml:space="preserve"> conformemente all’articolo 68, paragrafo 1, lettera d)</w:t>
      </w:r>
      <w:r w:rsidRPr="00052BBE">
        <w:rPr>
          <w:rFonts w:cs="Arial"/>
        </w:rPr>
        <w:t>;</w:t>
      </w:r>
    </w:p>
    <w:p w14:paraId="675FD205" w14:textId="77777777" w:rsidR="00C848CA" w:rsidRPr="00394FA1" w:rsidRDefault="00C848CA" w:rsidP="00052BBE">
      <w:pPr>
        <w:rPr>
          <w:rFonts w:cs="Arial"/>
        </w:rPr>
      </w:pPr>
    </w:p>
    <w:p w14:paraId="6208E66D" w14:textId="6D5B21B2" w:rsidR="00C848CA" w:rsidRPr="005A1DDA" w:rsidRDefault="00C848CA" w:rsidP="00052BBE">
      <w:pPr>
        <w:pStyle w:val="ListParagraph"/>
        <w:numPr>
          <w:ilvl w:val="0"/>
          <w:numId w:val="5"/>
        </w:numPr>
        <w:rPr>
          <w:rFonts w:cs="Arial"/>
        </w:rPr>
      </w:pPr>
      <w:r w:rsidRPr="005A1DDA">
        <w:rPr>
          <w:rFonts w:cs="Arial"/>
        </w:rPr>
        <w:t xml:space="preserve">le disposizioni relative al </w:t>
      </w:r>
      <w:r w:rsidR="00EB0B88" w:rsidRPr="005A1DDA">
        <w:rPr>
          <w:rFonts w:cs="Arial"/>
        </w:rPr>
        <w:t>reimpiego</w:t>
      </w:r>
      <w:r w:rsidRPr="00052BBE">
        <w:rPr>
          <w:rFonts w:cs="Arial"/>
        </w:rPr>
        <w:t xml:space="preserve"> delle risorse imputabili al sostegno dei fondi </w:t>
      </w:r>
      <w:r w:rsidR="008C70C6" w:rsidRPr="00052BBE">
        <w:rPr>
          <w:rFonts w:cs="Arial"/>
        </w:rPr>
        <w:t>conformemente all’articolo 62 e le modalità di disimpegno del contributo dei Fondi dallo strumento finanziario</w:t>
      </w:r>
      <w:r w:rsidRPr="00052BBE">
        <w:rPr>
          <w:rFonts w:cs="Arial"/>
        </w:rPr>
        <w:t>;</w:t>
      </w:r>
    </w:p>
    <w:p w14:paraId="2FB48563" w14:textId="77777777" w:rsidR="00C848CA" w:rsidRPr="00052BBE" w:rsidRDefault="00C848CA" w:rsidP="00052BBE">
      <w:pPr>
        <w:rPr>
          <w:rFonts w:cs="Arial"/>
        </w:rPr>
      </w:pPr>
    </w:p>
    <w:p w14:paraId="3B6DE395" w14:textId="5D692339" w:rsidR="00C848CA" w:rsidRPr="005A1DDA" w:rsidRDefault="00C848CA" w:rsidP="00052BBE">
      <w:pPr>
        <w:pStyle w:val="ListParagraph"/>
        <w:numPr>
          <w:ilvl w:val="0"/>
          <w:numId w:val="5"/>
        </w:numPr>
        <w:rPr>
          <w:rFonts w:cs="Arial"/>
        </w:rPr>
      </w:pPr>
      <w:r w:rsidRPr="00052BBE">
        <w:rPr>
          <w:rFonts w:cs="Arial"/>
        </w:rPr>
        <w:t>le condizioni di un eventuale ritiro parziale</w:t>
      </w:r>
      <w:r w:rsidR="00442735" w:rsidRPr="00052BBE">
        <w:rPr>
          <w:rFonts w:cs="Arial"/>
        </w:rPr>
        <w:t xml:space="preserve"> o totale</w:t>
      </w:r>
      <w:r w:rsidRPr="00052BBE">
        <w:rPr>
          <w:rFonts w:cs="Arial"/>
        </w:rPr>
        <w:t xml:space="preserve"> dei contributi dei programmi erogati agli strumenti finanziari, compreso il fondo di </w:t>
      </w:r>
      <w:r w:rsidR="006C1DE9" w:rsidRPr="00052BBE">
        <w:rPr>
          <w:rFonts w:cs="Arial"/>
        </w:rPr>
        <w:t>partecipazione</w:t>
      </w:r>
      <w:r w:rsidRPr="00052BBE">
        <w:rPr>
          <w:rFonts w:cs="Arial"/>
        </w:rPr>
        <w:t>, se del caso;</w:t>
      </w:r>
    </w:p>
    <w:p w14:paraId="01C0A2F3" w14:textId="77777777" w:rsidR="00C848CA" w:rsidRPr="00394FA1" w:rsidRDefault="00C848CA" w:rsidP="00052BBE">
      <w:pPr>
        <w:rPr>
          <w:rFonts w:cs="Arial"/>
        </w:rPr>
      </w:pPr>
    </w:p>
    <w:p w14:paraId="5637F342" w14:textId="7A46FFDB" w:rsidR="00C848CA" w:rsidRPr="005A1DDA" w:rsidRDefault="00C848CA" w:rsidP="00052BBE">
      <w:pPr>
        <w:pStyle w:val="ListParagraph"/>
        <w:numPr>
          <w:ilvl w:val="0"/>
          <w:numId w:val="5"/>
        </w:numPr>
        <w:rPr>
          <w:rFonts w:cs="Arial"/>
        </w:rPr>
      </w:pPr>
      <w:r w:rsidRPr="005A1DDA">
        <w:rPr>
          <w:rFonts w:cs="Arial"/>
        </w:rPr>
        <w:t>le</w:t>
      </w:r>
      <w:r w:rsidRPr="005A1DDA">
        <w:rPr>
          <w:rFonts w:cs="Arial"/>
          <w:spacing w:val="-9"/>
        </w:rPr>
        <w:t xml:space="preserve"> </w:t>
      </w:r>
      <w:r w:rsidRPr="005A1DDA">
        <w:rPr>
          <w:rFonts w:cs="Arial"/>
        </w:rPr>
        <w:t>disposizioni</w:t>
      </w:r>
      <w:r w:rsidRPr="005A1DDA">
        <w:rPr>
          <w:rFonts w:cs="Arial"/>
          <w:spacing w:val="-10"/>
        </w:rPr>
        <w:t xml:space="preserve"> </w:t>
      </w:r>
      <w:r w:rsidRPr="005A1DDA">
        <w:rPr>
          <w:rFonts w:cs="Arial"/>
        </w:rPr>
        <w:t>volte</w:t>
      </w:r>
      <w:r w:rsidRPr="005A1DDA">
        <w:rPr>
          <w:rFonts w:cs="Arial"/>
          <w:spacing w:val="-10"/>
        </w:rPr>
        <w:t xml:space="preserve"> </w:t>
      </w:r>
      <w:r w:rsidRPr="00052BBE">
        <w:rPr>
          <w:rFonts w:cs="Arial"/>
        </w:rPr>
        <w:t>a</w:t>
      </w:r>
      <w:r w:rsidRPr="00052BBE">
        <w:rPr>
          <w:rFonts w:cs="Arial"/>
          <w:spacing w:val="-9"/>
        </w:rPr>
        <w:t xml:space="preserve"> </w:t>
      </w:r>
      <w:r w:rsidRPr="00052BBE">
        <w:rPr>
          <w:rFonts w:cs="Arial"/>
        </w:rPr>
        <w:t>garantire</w:t>
      </w:r>
      <w:r w:rsidRPr="00052BBE">
        <w:rPr>
          <w:rFonts w:cs="Arial"/>
          <w:spacing w:val="-10"/>
        </w:rPr>
        <w:t xml:space="preserve"> </w:t>
      </w:r>
      <w:r w:rsidRPr="00052BBE">
        <w:rPr>
          <w:rFonts w:cs="Arial"/>
        </w:rPr>
        <w:t>che</w:t>
      </w:r>
      <w:r w:rsidRPr="00052BBE">
        <w:rPr>
          <w:rFonts w:cs="Arial"/>
          <w:spacing w:val="-10"/>
        </w:rPr>
        <w:t xml:space="preserve"> </w:t>
      </w:r>
      <w:r w:rsidRPr="00052BBE">
        <w:rPr>
          <w:rFonts w:cs="Arial"/>
        </w:rPr>
        <w:t>gli</w:t>
      </w:r>
      <w:r w:rsidRPr="00052BBE">
        <w:rPr>
          <w:rFonts w:cs="Arial"/>
          <w:spacing w:val="-8"/>
        </w:rPr>
        <w:t xml:space="preserve"> </w:t>
      </w:r>
      <w:r w:rsidRPr="00052BBE">
        <w:rPr>
          <w:rFonts w:cs="Arial"/>
        </w:rPr>
        <w:t>organismi</w:t>
      </w:r>
      <w:r w:rsidRPr="00052BBE">
        <w:rPr>
          <w:rFonts w:cs="Arial"/>
          <w:spacing w:val="-10"/>
        </w:rPr>
        <w:t xml:space="preserve"> </w:t>
      </w:r>
      <w:r w:rsidR="006C1DE9" w:rsidRPr="00052BBE">
        <w:rPr>
          <w:rFonts w:cs="Arial"/>
          <w:spacing w:val="-10"/>
        </w:rPr>
        <w:t xml:space="preserve">che attuano </w:t>
      </w:r>
      <w:r w:rsidRPr="00052BBE">
        <w:rPr>
          <w:rFonts w:cs="Arial"/>
        </w:rPr>
        <w:t>gli</w:t>
      </w:r>
      <w:r w:rsidRPr="00052BBE">
        <w:rPr>
          <w:rFonts w:cs="Arial"/>
          <w:spacing w:val="-9"/>
        </w:rPr>
        <w:t xml:space="preserve"> </w:t>
      </w:r>
      <w:r w:rsidRPr="00052BBE">
        <w:rPr>
          <w:rFonts w:cs="Arial"/>
        </w:rPr>
        <w:t>strumenti</w:t>
      </w:r>
      <w:r w:rsidRPr="00052BBE">
        <w:rPr>
          <w:rFonts w:cs="Arial"/>
          <w:spacing w:val="-10"/>
        </w:rPr>
        <w:t xml:space="preserve"> </w:t>
      </w:r>
      <w:r w:rsidRPr="00052BBE">
        <w:rPr>
          <w:rFonts w:cs="Arial"/>
        </w:rPr>
        <w:t>finanziari</w:t>
      </w:r>
      <w:r w:rsidRPr="00052BBE">
        <w:rPr>
          <w:rFonts w:cs="Arial"/>
          <w:spacing w:val="-10"/>
        </w:rPr>
        <w:t xml:space="preserve"> </w:t>
      </w:r>
      <w:r w:rsidRPr="00052BBE">
        <w:rPr>
          <w:rFonts w:cs="Arial"/>
        </w:rPr>
        <w:t>gestiscano</w:t>
      </w:r>
      <w:r w:rsidRPr="00052BBE">
        <w:rPr>
          <w:rFonts w:cs="Arial"/>
          <w:spacing w:val="-10"/>
        </w:rPr>
        <w:t xml:space="preserve"> </w:t>
      </w:r>
      <w:r w:rsidRPr="00052BBE">
        <w:rPr>
          <w:rFonts w:cs="Arial"/>
        </w:rPr>
        <w:t>detti</w:t>
      </w:r>
      <w:r w:rsidRPr="00052BBE">
        <w:rPr>
          <w:rFonts w:cs="Arial"/>
          <w:spacing w:val="-10"/>
        </w:rPr>
        <w:t xml:space="preserve"> </w:t>
      </w:r>
      <w:r w:rsidRPr="00052BBE">
        <w:rPr>
          <w:rFonts w:cs="Arial"/>
        </w:rPr>
        <w:t>strumenti in</w:t>
      </w:r>
      <w:r w:rsidRPr="00052BBE">
        <w:rPr>
          <w:rFonts w:cs="Arial"/>
          <w:spacing w:val="-13"/>
        </w:rPr>
        <w:t xml:space="preserve"> </w:t>
      </w:r>
      <w:r w:rsidRPr="00052BBE">
        <w:rPr>
          <w:rFonts w:cs="Arial"/>
        </w:rPr>
        <w:t>modo</w:t>
      </w:r>
      <w:r w:rsidRPr="00052BBE">
        <w:rPr>
          <w:rFonts w:cs="Arial"/>
          <w:spacing w:val="-12"/>
        </w:rPr>
        <w:t xml:space="preserve"> </w:t>
      </w:r>
      <w:r w:rsidRPr="00052BBE">
        <w:rPr>
          <w:rFonts w:cs="Arial"/>
        </w:rPr>
        <w:t>indipendente</w:t>
      </w:r>
      <w:r w:rsidRPr="00052BBE">
        <w:rPr>
          <w:rFonts w:cs="Arial"/>
          <w:spacing w:val="-13"/>
        </w:rPr>
        <w:t xml:space="preserve"> </w:t>
      </w:r>
      <w:r w:rsidRPr="00052BBE">
        <w:rPr>
          <w:rFonts w:cs="Arial"/>
        </w:rPr>
        <w:t>e</w:t>
      </w:r>
      <w:r w:rsidRPr="00052BBE">
        <w:rPr>
          <w:rFonts w:cs="Arial"/>
          <w:spacing w:val="-12"/>
        </w:rPr>
        <w:t xml:space="preserve"> </w:t>
      </w:r>
      <w:r w:rsidRPr="00052BBE">
        <w:rPr>
          <w:rFonts w:cs="Arial"/>
        </w:rPr>
        <w:t>conformemente</w:t>
      </w:r>
      <w:r w:rsidRPr="00052BBE">
        <w:rPr>
          <w:rFonts w:cs="Arial"/>
          <w:spacing w:val="-13"/>
        </w:rPr>
        <w:t xml:space="preserve"> </w:t>
      </w:r>
      <w:r w:rsidRPr="00052BBE">
        <w:rPr>
          <w:rFonts w:cs="Arial"/>
        </w:rPr>
        <w:t>alle</w:t>
      </w:r>
      <w:r w:rsidRPr="00052BBE">
        <w:rPr>
          <w:rFonts w:cs="Arial"/>
          <w:spacing w:val="-13"/>
        </w:rPr>
        <w:t xml:space="preserve"> </w:t>
      </w:r>
      <w:r w:rsidRPr="00052BBE">
        <w:rPr>
          <w:rFonts w:cs="Arial"/>
        </w:rPr>
        <w:t>norme</w:t>
      </w:r>
      <w:r w:rsidRPr="00052BBE">
        <w:rPr>
          <w:rFonts w:cs="Arial"/>
          <w:spacing w:val="-12"/>
        </w:rPr>
        <w:t xml:space="preserve"> </w:t>
      </w:r>
      <w:r w:rsidRPr="00052BBE">
        <w:rPr>
          <w:rFonts w:cs="Arial"/>
        </w:rPr>
        <w:t>professionali</w:t>
      </w:r>
      <w:r w:rsidRPr="00052BBE">
        <w:rPr>
          <w:rFonts w:cs="Arial"/>
          <w:spacing w:val="-14"/>
        </w:rPr>
        <w:t xml:space="preserve"> </w:t>
      </w:r>
      <w:r w:rsidRPr="00052BBE">
        <w:rPr>
          <w:rFonts w:cs="Arial"/>
        </w:rPr>
        <w:t>pertinenti,</w:t>
      </w:r>
      <w:r w:rsidRPr="00052BBE">
        <w:rPr>
          <w:rFonts w:cs="Arial"/>
          <w:spacing w:val="-14"/>
        </w:rPr>
        <w:t xml:space="preserve"> </w:t>
      </w:r>
      <w:r w:rsidRPr="00052BBE">
        <w:rPr>
          <w:rFonts w:cs="Arial"/>
        </w:rPr>
        <w:t>e</w:t>
      </w:r>
      <w:r w:rsidRPr="00052BBE">
        <w:rPr>
          <w:rFonts w:cs="Arial"/>
          <w:spacing w:val="-13"/>
        </w:rPr>
        <w:t xml:space="preserve"> </w:t>
      </w:r>
      <w:r w:rsidRPr="00052BBE">
        <w:rPr>
          <w:rFonts w:cs="Arial"/>
        </w:rPr>
        <w:t>agiscano</w:t>
      </w:r>
      <w:r w:rsidRPr="00052BBE">
        <w:rPr>
          <w:rFonts w:cs="Arial"/>
          <w:spacing w:val="-13"/>
        </w:rPr>
        <w:t xml:space="preserve"> </w:t>
      </w:r>
      <w:r w:rsidRPr="00052BBE">
        <w:rPr>
          <w:rFonts w:cs="Arial"/>
        </w:rPr>
        <w:t>nell'interesse</w:t>
      </w:r>
      <w:r w:rsidRPr="00052BBE">
        <w:rPr>
          <w:rFonts w:cs="Arial"/>
          <w:spacing w:val="-14"/>
        </w:rPr>
        <w:t xml:space="preserve"> </w:t>
      </w:r>
      <w:r w:rsidRPr="00052BBE">
        <w:rPr>
          <w:rFonts w:cs="Arial"/>
        </w:rPr>
        <w:t>esclusivo</w:t>
      </w:r>
      <w:r w:rsidRPr="00052BBE">
        <w:rPr>
          <w:rFonts w:cs="Arial"/>
          <w:spacing w:val="-14"/>
        </w:rPr>
        <w:t xml:space="preserve"> </w:t>
      </w:r>
      <w:r w:rsidRPr="00052BBE">
        <w:rPr>
          <w:rFonts w:cs="Arial"/>
        </w:rPr>
        <w:t>delle parti che forniscono i contributi allo strumento finanziario;</w:t>
      </w:r>
    </w:p>
    <w:p w14:paraId="3B7C008C" w14:textId="77777777" w:rsidR="00C848CA" w:rsidRPr="00394FA1" w:rsidRDefault="00C848CA" w:rsidP="00052BBE">
      <w:pPr>
        <w:rPr>
          <w:rFonts w:cs="Arial"/>
          <w:sz w:val="20"/>
        </w:rPr>
      </w:pPr>
    </w:p>
    <w:p w14:paraId="4965828B" w14:textId="460FF177" w:rsidR="00806DDB" w:rsidRDefault="00C848CA" w:rsidP="00052BBE">
      <w:pPr>
        <w:pStyle w:val="ListParagraph"/>
        <w:numPr>
          <w:ilvl w:val="0"/>
          <w:numId w:val="5"/>
        </w:numPr>
      </w:pPr>
      <w:r w:rsidRPr="00394FA1">
        <w:t>le</w:t>
      </w:r>
      <w:r w:rsidRPr="00052BBE">
        <w:t xml:space="preserve"> </w:t>
      </w:r>
      <w:r w:rsidRPr="00394FA1">
        <w:t>disposizioni</w:t>
      </w:r>
      <w:r w:rsidRPr="00052BBE">
        <w:t xml:space="preserve"> </w:t>
      </w:r>
      <w:r w:rsidRPr="00394FA1">
        <w:t>relative</w:t>
      </w:r>
      <w:r w:rsidRPr="00052BBE">
        <w:t xml:space="preserve"> </w:t>
      </w:r>
      <w:r w:rsidRPr="00394FA1">
        <w:t>alla</w:t>
      </w:r>
      <w:r w:rsidRPr="00052BBE">
        <w:t xml:space="preserve"> liquidazione dello strumento finanziario</w:t>
      </w:r>
      <w:r w:rsidR="00471D64" w:rsidRPr="00052BBE">
        <w:t>;</w:t>
      </w:r>
    </w:p>
    <w:p w14:paraId="6CAF382C" w14:textId="77777777" w:rsidR="00394FA1" w:rsidRPr="00052BBE" w:rsidRDefault="00394FA1" w:rsidP="00052BBE">
      <w:pPr>
        <w:pStyle w:val="ListParagraph"/>
        <w:ind w:left="720"/>
      </w:pPr>
    </w:p>
    <w:p w14:paraId="662CFFDB" w14:textId="190AD6F0" w:rsidR="00806DDB" w:rsidRDefault="00806DDB" w:rsidP="00052BBE">
      <w:pPr>
        <w:pStyle w:val="ListParagraph"/>
        <w:numPr>
          <w:ilvl w:val="0"/>
          <w:numId w:val="5"/>
        </w:numPr>
      </w:pPr>
      <w:r w:rsidRPr="00394FA1">
        <w:t>altri termini e condizioni per i contributi del programma allo strumento finanziario;</w:t>
      </w:r>
    </w:p>
    <w:p w14:paraId="4FE47ED7" w14:textId="77777777" w:rsidR="00394FA1" w:rsidRPr="00052BBE" w:rsidRDefault="00394FA1" w:rsidP="00052BBE">
      <w:pPr>
        <w:pStyle w:val="ListParagraph"/>
        <w:ind w:left="720"/>
      </w:pPr>
    </w:p>
    <w:p w14:paraId="1F2DD5F9" w14:textId="10D27537" w:rsidR="00C848CA" w:rsidRDefault="00806DDB" w:rsidP="00052BBE">
      <w:pPr>
        <w:pStyle w:val="ListParagraph"/>
        <w:numPr>
          <w:ilvl w:val="0"/>
          <w:numId w:val="5"/>
        </w:numPr>
      </w:pPr>
      <w:r w:rsidRPr="00394FA1">
        <w:t>i termini e le condizioni per garantire che, mediante accordi contrattuali, i destinatari finali adempiano alle disposizion</w:t>
      </w:r>
      <w:r w:rsidR="00643965" w:rsidRPr="00394FA1">
        <w:t>i</w:t>
      </w:r>
      <w:r w:rsidRPr="00394FA1">
        <w:t xml:space="preserve"> relative all’esposizione di targhe o cartelloni permanenti in conformità dell’articolo 50, paragrafo 1, lettera c), e ad altre disposizioni volte </w:t>
      </w:r>
      <w:r w:rsidRPr="00052BBE">
        <w:t>a ga</w:t>
      </w:r>
      <w:r w:rsidR="00755ABC" w:rsidRPr="00052BBE">
        <w:t>rantire il rispetto dell’articolo 50 e dell’Allegato IX per il riconoscimento del sostegno fornito dai Fondi</w:t>
      </w:r>
      <w:r w:rsidR="00643965" w:rsidRPr="00052BBE">
        <w:t>;</w:t>
      </w:r>
    </w:p>
    <w:p w14:paraId="1BB0ABFD" w14:textId="77777777" w:rsidR="00394FA1" w:rsidRPr="00052BBE" w:rsidRDefault="00394FA1" w:rsidP="00052BBE">
      <w:pPr>
        <w:pStyle w:val="ListParagraph"/>
        <w:ind w:left="720"/>
      </w:pPr>
    </w:p>
    <w:p w14:paraId="55471500" w14:textId="4CC871CF" w:rsidR="00643965" w:rsidRPr="00394FA1" w:rsidRDefault="00643965" w:rsidP="00052BBE">
      <w:pPr>
        <w:pStyle w:val="ListParagraph"/>
        <w:numPr>
          <w:ilvl w:val="0"/>
          <w:numId w:val="5"/>
        </w:numPr>
      </w:pPr>
      <w:r w:rsidRPr="00394FA1">
        <w:t>la valutazione e la selezione degli organismi che attuano gli strumenti finanziari, compresi inviti a manifestare interesse o procedure di aggiudicazione degli appalti pubblici (solo se gli strumenti finanziari sono organizzati mediante un fondo di partecipazione)</w:t>
      </w:r>
      <w:r w:rsidRPr="00052BBE">
        <w:t>.</w:t>
      </w:r>
    </w:p>
    <w:p w14:paraId="3C768680" w14:textId="77777777" w:rsidR="00C848CA" w:rsidRPr="00394FA1" w:rsidRDefault="00C848CA" w:rsidP="00C848CA">
      <w:pPr>
        <w:pStyle w:val="BodyText"/>
        <w:spacing w:line="240" w:lineRule="atLeast"/>
        <w:rPr>
          <w:rFonts w:cs="Arial"/>
          <w:sz w:val="20"/>
          <w:lang w:val="it-IT"/>
        </w:rPr>
      </w:pPr>
    </w:p>
    <w:p w14:paraId="2BD88E8B" w14:textId="77777777" w:rsidR="00C848CA" w:rsidRPr="00D82A51" w:rsidRDefault="00C848CA" w:rsidP="00C848CA">
      <w:pPr>
        <w:pStyle w:val="BodyText"/>
        <w:spacing w:line="240" w:lineRule="atLeast"/>
        <w:rPr>
          <w:rFonts w:cs="Arial"/>
          <w:sz w:val="20"/>
          <w:lang w:val="it-IT"/>
        </w:rPr>
      </w:pPr>
    </w:p>
    <w:p w14:paraId="2DE1471C" w14:textId="374B99F9" w:rsidR="00C848CA" w:rsidRDefault="00A65016" w:rsidP="005A1DDA">
      <w:pPr>
        <w:pStyle w:val="ListParagraph"/>
        <w:numPr>
          <w:ilvl w:val="0"/>
          <w:numId w:val="7"/>
        </w:numPr>
        <w:ind w:left="357" w:hanging="357"/>
      </w:pPr>
      <w:r w:rsidRPr="00052BBE">
        <w:t>Elementi richiesti dal documento strategico di cui all</w:t>
      </w:r>
      <w:r w:rsidR="006D7D02" w:rsidRPr="00052BBE">
        <w:t>’articolo</w:t>
      </w:r>
      <w:r w:rsidR="00C848CA" w:rsidRPr="00052BBE">
        <w:t xml:space="preserve"> </w:t>
      </w:r>
      <w:r w:rsidRPr="00052BBE">
        <w:t>59</w:t>
      </w:r>
      <w:r w:rsidR="00C848CA" w:rsidRPr="00052BBE">
        <w:t xml:space="preserve">, paragrafo </w:t>
      </w:r>
      <w:r w:rsidRPr="00052BBE">
        <w:t>1</w:t>
      </w:r>
      <w:r w:rsidR="00C848CA" w:rsidRPr="00052BBE">
        <w:t>:</w:t>
      </w:r>
    </w:p>
    <w:p w14:paraId="5AE18963" w14:textId="77777777" w:rsidR="005A1DDA" w:rsidRPr="00052BBE" w:rsidRDefault="005A1DDA" w:rsidP="00052BBE">
      <w:pPr>
        <w:pStyle w:val="ListParagraph"/>
        <w:ind w:left="357"/>
      </w:pPr>
    </w:p>
    <w:p w14:paraId="3671C421" w14:textId="6A5EB57A" w:rsidR="00C848CA" w:rsidRDefault="00C848CA" w:rsidP="005A1DDA">
      <w:pPr>
        <w:pStyle w:val="ListParagraph"/>
        <w:numPr>
          <w:ilvl w:val="0"/>
          <w:numId w:val="8"/>
        </w:numPr>
        <w:rPr>
          <w:rFonts w:cs="Arial"/>
        </w:rPr>
      </w:pPr>
      <w:r w:rsidRPr="00052BBE">
        <w:rPr>
          <w:rFonts w:cs="Arial"/>
        </w:rPr>
        <w:t xml:space="preserve">la strategia o la politica d'investimento dello strumento finanziario, i termini e le condizioni generali dei prodotti di debito previsti, i destinatari </w:t>
      </w:r>
      <w:r w:rsidR="006D7D02" w:rsidRPr="00052BBE">
        <w:rPr>
          <w:rFonts w:cs="Arial"/>
        </w:rPr>
        <w:t>che si intende raggiungere</w:t>
      </w:r>
      <w:r w:rsidRPr="00052BBE">
        <w:rPr>
          <w:rFonts w:cs="Arial"/>
        </w:rPr>
        <w:t xml:space="preserve"> e le azioni da sostenere;</w:t>
      </w:r>
    </w:p>
    <w:p w14:paraId="557246EE" w14:textId="77777777" w:rsidR="005A1DDA" w:rsidRPr="00052BBE" w:rsidRDefault="005A1DDA" w:rsidP="00052BBE">
      <w:pPr>
        <w:pStyle w:val="ListParagraph"/>
        <w:ind w:left="720"/>
        <w:rPr>
          <w:rFonts w:cs="Arial"/>
        </w:rPr>
      </w:pPr>
    </w:p>
    <w:p w14:paraId="457E005A" w14:textId="4E650939" w:rsidR="00C848CA" w:rsidRPr="005A1DDA" w:rsidRDefault="00C848CA" w:rsidP="00052BBE">
      <w:pPr>
        <w:pStyle w:val="ListParagraph"/>
        <w:numPr>
          <w:ilvl w:val="0"/>
          <w:numId w:val="8"/>
        </w:numPr>
        <w:rPr>
          <w:rFonts w:cs="Arial"/>
        </w:rPr>
      </w:pPr>
      <w:r w:rsidRPr="00052BBE">
        <w:rPr>
          <w:rFonts w:cs="Arial"/>
        </w:rPr>
        <w:t xml:space="preserve">un piano aziendale o documenti equivalenti per lo strumento finanziario da attuare, compreso l'effetto leva </w:t>
      </w:r>
      <w:r w:rsidR="006D7D02" w:rsidRPr="00052BBE">
        <w:rPr>
          <w:rFonts w:cs="Arial"/>
        </w:rPr>
        <w:t xml:space="preserve">stimato </w:t>
      </w:r>
      <w:r w:rsidRPr="00052BBE">
        <w:rPr>
          <w:rFonts w:cs="Arial"/>
        </w:rPr>
        <w:t xml:space="preserve">di cui all'articolo </w:t>
      </w:r>
      <w:r w:rsidR="006D7D02" w:rsidRPr="00052BBE">
        <w:rPr>
          <w:rFonts w:cs="Arial"/>
        </w:rPr>
        <w:t>58</w:t>
      </w:r>
      <w:r w:rsidRPr="00052BBE">
        <w:rPr>
          <w:rFonts w:cs="Arial"/>
        </w:rPr>
        <w:t>;</w:t>
      </w:r>
    </w:p>
    <w:p w14:paraId="0DE058C9" w14:textId="77777777" w:rsidR="00C848CA" w:rsidRPr="005A1DDA" w:rsidRDefault="00C848CA" w:rsidP="00052BBE">
      <w:pPr>
        <w:pStyle w:val="ListParagraph"/>
        <w:ind w:left="720"/>
        <w:rPr>
          <w:rFonts w:cs="Arial"/>
        </w:rPr>
      </w:pPr>
    </w:p>
    <w:p w14:paraId="72BAD38F" w14:textId="7B114D85" w:rsidR="00C848CA" w:rsidRPr="005A1DDA" w:rsidRDefault="00C848CA" w:rsidP="00052BBE">
      <w:pPr>
        <w:pStyle w:val="ListParagraph"/>
        <w:numPr>
          <w:ilvl w:val="0"/>
          <w:numId w:val="8"/>
        </w:numPr>
        <w:rPr>
          <w:rFonts w:cs="Arial"/>
        </w:rPr>
      </w:pPr>
      <w:r w:rsidRPr="00052BBE">
        <w:rPr>
          <w:rFonts w:cs="Arial"/>
        </w:rPr>
        <w:t>l'</w:t>
      </w:r>
      <w:r w:rsidR="006D7D02" w:rsidRPr="00052BBE">
        <w:rPr>
          <w:rFonts w:cs="Arial"/>
        </w:rPr>
        <w:t>impiego</w:t>
      </w:r>
      <w:r w:rsidRPr="00052BBE">
        <w:rPr>
          <w:rFonts w:cs="Arial"/>
        </w:rPr>
        <w:t xml:space="preserve"> e il </w:t>
      </w:r>
      <w:r w:rsidR="006D7D02" w:rsidRPr="00052BBE">
        <w:rPr>
          <w:rFonts w:cs="Arial"/>
        </w:rPr>
        <w:t>reimpiego</w:t>
      </w:r>
      <w:r w:rsidRPr="00052BBE">
        <w:rPr>
          <w:rFonts w:cs="Arial"/>
        </w:rPr>
        <w:t xml:space="preserve"> di risorse imputabili al sostegno dei </w:t>
      </w:r>
      <w:r w:rsidR="006D7D02" w:rsidRPr="00052BBE">
        <w:rPr>
          <w:rFonts w:cs="Arial"/>
        </w:rPr>
        <w:t>Fo</w:t>
      </w:r>
      <w:r w:rsidRPr="00052BBE">
        <w:rPr>
          <w:rFonts w:cs="Arial"/>
        </w:rPr>
        <w:t xml:space="preserve">ndi conformemente agli articoli </w:t>
      </w:r>
      <w:r w:rsidR="006D7D02" w:rsidRPr="00052BBE">
        <w:rPr>
          <w:rFonts w:cs="Arial"/>
        </w:rPr>
        <w:t>60 e 62</w:t>
      </w:r>
      <w:r w:rsidRPr="00052BBE">
        <w:rPr>
          <w:rFonts w:cs="Arial"/>
        </w:rPr>
        <w:t>;</w:t>
      </w:r>
    </w:p>
    <w:p w14:paraId="04530C2A" w14:textId="77777777" w:rsidR="00C848CA" w:rsidRPr="005A1DDA" w:rsidRDefault="00C848CA" w:rsidP="00052BBE">
      <w:pPr>
        <w:pStyle w:val="ListParagraph"/>
        <w:ind w:left="720"/>
        <w:rPr>
          <w:rFonts w:cs="Arial"/>
        </w:rPr>
      </w:pPr>
    </w:p>
    <w:p w14:paraId="79F8EEEB" w14:textId="5EC4E5C4" w:rsidR="002E5144" w:rsidRPr="005A1DDA" w:rsidRDefault="00C848CA" w:rsidP="00052BBE">
      <w:pPr>
        <w:pStyle w:val="ListParagraph"/>
        <w:numPr>
          <w:ilvl w:val="0"/>
          <w:numId w:val="8"/>
        </w:numPr>
      </w:pPr>
      <w:r w:rsidRPr="00052BBE">
        <w:rPr>
          <w:rFonts w:cs="Arial"/>
        </w:rPr>
        <w:t xml:space="preserve">la sorveglianza e la rendicontazione per quanto concerne l'attuazione dello strumento finanziario allo scopo di garantire la conformità </w:t>
      </w:r>
      <w:r w:rsidR="002B678A" w:rsidRPr="00052BBE">
        <w:rPr>
          <w:rFonts w:cs="Arial"/>
        </w:rPr>
        <w:t xml:space="preserve">agli </w:t>
      </w:r>
      <w:r w:rsidRPr="00052BBE">
        <w:rPr>
          <w:rFonts w:cs="Arial"/>
        </w:rPr>
        <w:t>articol</w:t>
      </w:r>
      <w:r w:rsidR="002B678A" w:rsidRPr="00052BBE">
        <w:rPr>
          <w:rFonts w:cs="Arial"/>
        </w:rPr>
        <w:t>i</w:t>
      </w:r>
      <w:r w:rsidRPr="00052BBE">
        <w:rPr>
          <w:rFonts w:cs="Arial"/>
        </w:rPr>
        <w:t xml:space="preserve"> </w:t>
      </w:r>
      <w:r w:rsidR="002B678A" w:rsidRPr="00052BBE">
        <w:rPr>
          <w:rFonts w:cs="Arial"/>
        </w:rPr>
        <w:t>42 e 50</w:t>
      </w:r>
      <w:r w:rsidRPr="00052BBE">
        <w:rPr>
          <w:rFonts w:cs="Arial"/>
        </w:rPr>
        <w:t>.</w:t>
      </w:r>
    </w:p>
    <w:sectPr w:rsidR="002E5144" w:rsidRPr="005A1DDA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B42A04" w14:textId="77777777" w:rsidR="005B1BB8" w:rsidRDefault="005B1BB8" w:rsidP="009A2449">
      <w:pPr>
        <w:spacing w:after="0"/>
      </w:pPr>
      <w:r>
        <w:separator/>
      </w:r>
    </w:p>
  </w:endnote>
  <w:endnote w:type="continuationSeparator" w:id="0">
    <w:p w14:paraId="25BE7DE7" w14:textId="77777777" w:rsidR="005B1BB8" w:rsidRDefault="005B1BB8" w:rsidP="009A244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6"/>
        <w:szCs w:val="16"/>
      </w:rPr>
      <w:id w:val="171774055"/>
      <w:docPartObj>
        <w:docPartGallery w:val="Page Numbers (Bottom of Page)"/>
        <w:docPartUnique/>
      </w:docPartObj>
    </w:sdtPr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10F6CFAF" w14:textId="6C63EA5F" w:rsidR="00441FAC" w:rsidRPr="00441FAC" w:rsidRDefault="00441FAC">
            <w:pPr>
              <w:pStyle w:val="Footer"/>
              <w:jc w:val="right"/>
              <w:rPr>
                <w:sz w:val="16"/>
                <w:szCs w:val="16"/>
              </w:rPr>
            </w:pPr>
            <w:r w:rsidRPr="00441FAC">
              <w:rPr>
                <w:sz w:val="16"/>
                <w:szCs w:val="16"/>
              </w:rPr>
              <w:fldChar w:fldCharType="begin"/>
            </w:r>
            <w:r w:rsidRPr="00441FAC">
              <w:rPr>
                <w:sz w:val="16"/>
                <w:szCs w:val="16"/>
              </w:rPr>
              <w:instrText>PAGE</w:instrText>
            </w:r>
            <w:r w:rsidRPr="00441FAC">
              <w:rPr>
                <w:sz w:val="16"/>
                <w:szCs w:val="16"/>
              </w:rPr>
              <w:fldChar w:fldCharType="separate"/>
            </w:r>
            <w:r w:rsidRPr="00441FAC">
              <w:rPr>
                <w:sz w:val="16"/>
                <w:szCs w:val="16"/>
              </w:rPr>
              <w:t>2</w:t>
            </w:r>
            <w:r w:rsidRPr="00441FAC">
              <w:rPr>
                <w:sz w:val="16"/>
                <w:szCs w:val="16"/>
              </w:rPr>
              <w:fldChar w:fldCharType="end"/>
            </w:r>
            <w:r w:rsidRPr="00441FAC">
              <w:rPr>
                <w:sz w:val="16"/>
                <w:szCs w:val="16"/>
              </w:rPr>
              <w:t xml:space="preserve"> di </w:t>
            </w:r>
            <w:r w:rsidRPr="00441FAC">
              <w:rPr>
                <w:sz w:val="16"/>
                <w:szCs w:val="16"/>
              </w:rPr>
              <w:fldChar w:fldCharType="begin"/>
            </w:r>
            <w:r w:rsidRPr="00441FAC">
              <w:rPr>
                <w:sz w:val="16"/>
                <w:szCs w:val="16"/>
              </w:rPr>
              <w:instrText>NUMPAGES</w:instrText>
            </w:r>
            <w:r w:rsidRPr="00441FAC">
              <w:rPr>
                <w:sz w:val="16"/>
                <w:szCs w:val="16"/>
              </w:rPr>
              <w:fldChar w:fldCharType="separate"/>
            </w:r>
            <w:r w:rsidRPr="00441FAC">
              <w:rPr>
                <w:sz w:val="16"/>
                <w:szCs w:val="16"/>
              </w:rPr>
              <w:t>2</w:t>
            </w:r>
            <w:r w:rsidRPr="00441FAC">
              <w:rPr>
                <w:sz w:val="16"/>
                <w:szCs w:val="16"/>
              </w:rPr>
              <w:fldChar w:fldCharType="end"/>
            </w:r>
          </w:p>
        </w:sdtContent>
      </w:sdt>
    </w:sdtContent>
  </w:sdt>
  <w:p w14:paraId="65702529" w14:textId="77777777" w:rsidR="00441FAC" w:rsidRDefault="00441F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DCE638" w14:textId="77777777" w:rsidR="005B1BB8" w:rsidRDefault="005B1BB8" w:rsidP="009A2449">
      <w:pPr>
        <w:spacing w:after="0"/>
      </w:pPr>
      <w:r>
        <w:separator/>
      </w:r>
    </w:p>
  </w:footnote>
  <w:footnote w:type="continuationSeparator" w:id="0">
    <w:p w14:paraId="03FEE71B" w14:textId="77777777" w:rsidR="005B1BB8" w:rsidRDefault="005B1BB8" w:rsidP="009A244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60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5581"/>
      <w:gridCol w:w="4079"/>
    </w:tblGrid>
    <w:tr w:rsidR="00E1485F" w14:paraId="4FEA0BA9" w14:textId="77777777" w:rsidTr="00806F77">
      <w:trPr>
        <w:cantSplit/>
        <w:trHeight w:val="1255"/>
        <w:jc w:val="center"/>
      </w:trPr>
      <w:tc>
        <w:tcPr>
          <w:tcW w:w="5581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hideMark/>
        </w:tcPr>
        <w:tbl>
          <w:tblPr>
            <w:tblW w:w="0" w:type="auto"/>
            <w:tblLayout w:type="fixed"/>
            <w:tblLook w:val="04A0" w:firstRow="1" w:lastRow="0" w:firstColumn="1" w:lastColumn="0" w:noHBand="0" w:noVBand="1"/>
          </w:tblPr>
          <w:tblGrid>
            <w:gridCol w:w="1808"/>
            <w:gridCol w:w="1808"/>
            <w:gridCol w:w="1809"/>
          </w:tblGrid>
          <w:tr w:rsidR="00E1485F" w14:paraId="14FDC693" w14:textId="77777777" w:rsidTr="00806F77">
            <w:tc>
              <w:tcPr>
                <w:tcW w:w="1808" w:type="dxa"/>
                <w:vAlign w:val="center"/>
              </w:tcPr>
              <w:p w14:paraId="014BB7C9" w14:textId="77777777" w:rsidR="00E1485F" w:rsidRDefault="00E1485F" w:rsidP="00E1485F">
                <w:pPr>
                  <w:spacing w:line="252" w:lineRule="auto"/>
                  <w:jc w:val="center"/>
                  <w:rPr>
                    <w:rFonts w:ascii="Times New Roman" w:hAnsi="Times New Roman"/>
                    <w:sz w:val="24"/>
                    <w:lang w:eastAsia="en-US"/>
                  </w:rPr>
                </w:pPr>
                <w:r>
                  <w:rPr>
                    <w:noProof/>
                  </w:rPr>
                  <mc:AlternateContent>
                    <mc:Choice Requires="wpg">
                      <w:drawing>
                        <wp:anchor distT="0" distB="0" distL="114300" distR="114300" simplePos="0" relativeHeight="251659264" behindDoc="0" locked="0" layoutInCell="1" allowOverlap="1" wp14:anchorId="14E946A6" wp14:editId="5448072D">
                          <wp:simplePos x="0" y="0"/>
                          <wp:positionH relativeFrom="column">
                            <wp:posOffset>31115</wp:posOffset>
                          </wp:positionH>
                          <wp:positionV relativeFrom="paragraph">
                            <wp:posOffset>123825</wp:posOffset>
                          </wp:positionV>
                          <wp:extent cx="3238500" cy="526415"/>
                          <wp:effectExtent l="0" t="0" r="0" b="6985"/>
                          <wp:wrapNone/>
                          <wp:docPr id="5" name="Group 5"/>
                          <wp:cNvGraphicFramePr/>
                          <a:graphic xmlns:a="http://schemas.openxmlformats.org/drawingml/2006/main">
                            <a:graphicData uri="http://schemas.microsoft.com/office/word/2010/wordprocessingGroup">
                              <wpg:wgp>
                                <wpg:cNvGrpSpPr/>
                                <wpg:grpSpPr>
                                  <a:xfrm>
                                    <a:off x="0" y="0"/>
                                    <a:ext cx="3238500" cy="526415"/>
                                    <a:chOff x="0" y="0"/>
                                    <a:chExt cx="3072384" cy="526694"/>
                                  </a:xfrm>
                                </wpg:grpSpPr>
                                <pic:pic xmlns:pic="http://schemas.openxmlformats.org/drawingml/2006/picture">
                                  <pic:nvPicPr>
                                    <pic:cNvPr id="6" name="Picture 6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2757831" y="0"/>
                                      <a:ext cx="314553" cy="51937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  <pic:pic xmlns:pic="http://schemas.openxmlformats.org/drawingml/2006/picture">
                                  <pic:nvPicPr>
                                    <pic:cNvPr id="7" name="Picture 7" descr="A picture containing text&#10;&#10;Description automatically generated"/>
                                    <pic:cNvPicPr>
                                      <a:picLocks noChangeAspect="1"/>
                                    </pic:cNvPicPr>
                                  </pic:nvPicPr>
                                  <pic:blipFill rotWithShape="1"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11429" t="20119" r="13203" b="22864"/>
                                    <a:stretch/>
                                  </pic:blipFill>
                                  <pic:spPr bwMode="auto">
                                    <a:xfrm>
                                      <a:off x="0" y="29261"/>
                                      <a:ext cx="1185063" cy="497433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  <pic:pic xmlns:pic="http://schemas.openxmlformats.org/drawingml/2006/picture">
                                  <pic:nvPicPr>
                                    <pic:cNvPr id="8" name="Picture 8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3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1324052" y="14630"/>
                                      <a:ext cx="724204" cy="50474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  <pic:pic xmlns:pic="http://schemas.openxmlformats.org/drawingml/2006/picture">
                                  <pic:nvPicPr>
                                    <pic:cNvPr id="9" name="Immagine 9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2187245" y="36576"/>
                                      <a:ext cx="431597" cy="48280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wpg:wgp>
                            </a:graphicData>
                          </a:graphic>
                          <wp14:sizeRelH relativeFrom="margin">
                            <wp14:pctWidth>0</wp14:pctWidth>
                          </wp14:sizeRelH>
                          <wp14:sizeRelV relativeFrom="margin">
                            <wp14:pctHeight>0</wp14:pctHeight>
                          </wp14:sizeRelV>
                        </wp:anchor>
                      </w:drawing>
                    </mc:Choice>
                    <mc:Fallback>
                      <w:pict>
                        <v:group w14:anchorId="3DBAE19B" id="Group 5" o:spid="_x0000_s1026" style="position:absolute;margin-left:2.45pt;margin-top:9.75pt;width:255pt;height:41.45pt;z-index:251659264;mso-width-relative:margin;mso-height-relative:margin" coordsize="30723,52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">
                          <v:shapetype id="_x0000_t75" coordsize="21600,21600" o:spt="75" o:preferrelative="t" path="m@4@5l@4@11@9@11@9@5xe" filled="f" stroked="f">
                            <v:stroke joinstyle="miter"/>
                            <v:formulas>
                              <v:f eqn="if lineDrawn pixelLineWidth 0"/>
                              <v:f eqn="sum @0 1 0"/>
                              <v:f eqn="sum 0 0 @1"/>
                              <v:f eqn="prod @2 1 2"/>
                              <v:f eqn="prod @3 21600 pixelWidth"/>
                              <v:f eqn="prod @3 21600 pixelHeight"/>
                              <v:f eqn="sum @0 0 1"/>
                              <v:f eqn="prod @6 1 2"/>
                              <v:f eqn="prod @7 21600 pixelWidth"/>
                              <v:f eqn="sum @8 21600 0"/>
                              <v:f eqn="prod @7 21600 pixelHeight"/>
                              <v:f eqn="sum @10 21600 0"/>
                            </v:formulas>
                            <v:path o:extrusionok="f" gradientshapeok="t" o:connecttype="rect"/>
                            <o:lock v:ext="edit" aspectratio="t"/>
                          </v:shapetype>
                          <v:shape id="Picture 6" o:spid="_x0000_s1027" type="#_x0000_t75" style="position:absolute;left:27578;width:3145;height:51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">
                            <v:imagedata r:id="rId5" o:title=""/>
                          </v:shape>
                          <v:shape id="Picture 7" o:spid="_x0000_s1028" type="#_x0000_t75" alt="A picture containing text&#10;&#10;Description automatically generated" style="position:absolute;top:292;width:11850;height:49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">
                            <v:imagedata r:id="rId6" o:title="A picture containing text&#10;&#10;Description automatically generated" croptop="13185f" cropbottom="14984f" cropleft="7490f" cropright="8653f"/>
                          </v:shape>
                          <v:shape id="Picture 8" o:spid="_x0000_s1029" type="#_x0000_t75" style="position:absolute;left:13240;top:146;width:7242;height:50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">
                            <v:imagedata r:id="rId7" o:title=""/>
                          </v:shape>
                          <v:shape id="Immagine 9" o:spid="_x0000_s1030" type="#_x0000_t75" style="position:absolute;left:21872;top:365;width:4316;height:48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">
                            <v:imagedata r:id="rId8" o:title=""/>
                          </v:shape>
                        </v:group>
                      </w:pict>
                    </mc:Fallback>
                  </mc:AlternateContent>
                </w:r>
              </w:p>
              <w:p w14:paraId="50D64E52" w14:textId="77777777" w:rsidR="00E1485F" w:rsidRDefault="00E1485F" w:rsidP="00E1485F">
                <w:pPr>
                  <w:spacing w:line="252" w:lineRule="auto"/>
                  <w:jc w:val="center"/>
                  <w:rPr>
                    <w:lang w:eastAsia="en-US"/>
                  </w:rPr>
                </w:pPr>
              </w:p>
              <w:p w14:paraId="48877163" w14:textId="77777777" w:rsidR="00E1485F" w:rsidRDefault="00E1485F" w:rsidP="00E1485F">
                <w:pPr>
                  <w:spacing w:line="252" w:lineRule="auto"/>
                  <w:jc w:val="center"/>
                  <w:rPr>
                    <w:lang w:eastAsia="en-US"/>
                  </w:rPr>
                </w:pPr>
              </w:p>
            </w:tc>
            <w:tc>
              <w:tcPr>
                <w:tcW w:w="1808" w:type="dxa"/>
              </w:tcPr>
              <w:p w14:paraId="0F15C0DA" w14:textId="77777777" w:rsidR="00E1485F" w:rsidRDefault="00E1485F" w:rsidP="00E1485F">
                <w:pPr>
                  <w:spacing w:line="252" w:lineRule="auto"/>
                  <w:rPr>
                    <w:lang w:eastAsia="en-US"/>
                  </w:rPr>
                </w:pPr>
              </w:p>
              <w:p w14:paraId="50943586" w14:textId="77777777" w:rsidR="00E1485F" w:rsidRDefault="00E1485F" w:rsidP="00E1485F">
                <w:pPr>
                  <w:spacing w:line="252" w:lineRule="auto"/>
                  <w:rPr>
                    <w:lang w:eastAsia="en-US"/>
                  </w:rPr>
                </w:pPr>
                <w:r>
                  <w:rPr>
                    <w:lang w:eastAsia="en-US"/>
                  </w:rPr>
                  <w:t xml:space="preserve">      </w:t>
                </w:r>
              </w:p>
            </w:tc>
            <w:tc>
              <w:tcPr>
                <w:tcW w:w="1809" w:type="dxa"/>
              </w:tcPr>
              <w:p w14:paraId="60D636B6" w14:textId="77777777" w:rsidR="00E1485F" w:rsidRDefault="00E1485F" w:rsidP="00E1485F">
                <w:pPr>
                  <w:spacing w:line="252" w:lineRule="auto"/>
                  <w:rPr>
                    <w:lang w:eastAsia="en-US"/>
                  </w:rPr>
                </w:pPr>
              </w:p>
            </w:tc>
          </w:tr>
        </w:tbl>
        <w:p w14:paraId="66B7C2CD" w14:textId="77777777" w:rsidR="00E1485F" w:rsidRDefault="00E1485F" w:rsidP="00E1485F">
          <w:pPr>
            <w:widowControl/>
            <w:spacing w:after="0"/>
            <w:jc w:val="left"/>
            <w:rPr>
              <w:rFonts w:ascii="Calibri" w:eastAsia="Calibri" w:hAnsi="Calibri"/>
              <w:szCs w:val="20"/>
            </w:rPr>
          </w:pPr>
        </w:p>
      </w:tc>
      <w:tc>
        <w:tcPr>
          <w:tcW w:w="4079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  <w:hideMark/>
        </w:tcPr>
        <w:p w14:paraId="32B924AA" w14:textId="77777777" w:rsidR="00E1485F" w:rsidRDefault="00E1485F" w:rsidP="00E1485F">
          <w:pPr>
            <w:pStyle w:val="Header"/>
            <w:jc w:val="center"/>
            <w:rPr>
              <w:b/>
              <w:szCs w:val="22"/>
              <w:lang w:eastAsia="en-US"/>
            </w:rPr>
          </w:pPr>
          <w:r>
            <w:rPr>
              <w:b/>
              <w:szCs w:val="22"/>
              <w:lang w:eastAsia="en-US"/>
            </w:rPr>
            <w:t>Regione Puglia</w:t>
          </w:r>
        </w:p>
        <w:p w14:paraId="73FC96A7" w14:textId="77777777" w:rsidR="00441FAC" w:rsidRDefault="00E1485F" w:rsidP="00E1485F">
          <w:pPr>
            <w:pStyle w:val="Header"/>
            <w:jc w:val="center"/>
            <w:rPr>
              <w:szCs w:val="22"/>
              <w:lang w:eastAsia="en-US"/>
            </w:rPr>
          </w:pPr>
          <w:r>
            <w:rPr>
              <w:szCs w:val="22"/>
              <w:lang w:eastAsia="en-US"/>
            </w:rPr>
            <w:t xml:space="preserve">Procedure per la gestione del </w:t>
          </w:r>
        </w:p>
        <w:p w14:paraId="064AB628" w14:textId="732BD7A4" w:rsidR="00E1485F" w:rsidRPr="009068B1" w:rsidRDefault="00E1485F" w:rsidP="00441FAC">
          <w:pPr>
            <w:pStyle w:val="Header"/>
            <w:spacing w:before="0"/>
            <w:jc w:val="center"/>
            <w:rPr>
              <w:szCs w:val="22"/>
              <w:lang w:val="fr-FR" w:eastAsia="en-US"/>
            </w:rPr>
          </w:pPr>
          <w:r w:rsidRPr="009068B1">
            <w:rPr>
              <w:szCs w:val="22"/>
              <w:lang w:val="fr-FR" w:eastAsia="en-US"/>
            </w:rPr>
            <w:t>PR 2021-2027 (FESR-FSE+)</w:t>
          </w:r>
        </w:p>
        <w:p w14:paraId="7B3ACB0F" w14:textId="671E0263" w:rsidR="00E1485F" w:rsidRPr="00441FAC" w:rsidRDefault="00E1485F" w:rsidP="00E1485F">
          <w:pPr>
            <w:pStyle w:val="Header"/>
            <w:jc w:val="center"/>
            <w:rPr>
              <w:b/>
              <w:szCs w:val="22"/>
              <w:lang w:val="fr-FR" w:eastAsia="en-US"/>
            </w:rPr>
          </w:pPr>
          <w:r w:rsidRPr="00441FAC">
            <w:rPr>
              <w:rStyle w:val="TitoloPOSCarattere"/>
              <w:szCs w:val="22"/>
              <w:lang w:val="fr-FR"/>
            </w:rPr>
            <w:t>POS B.1.</w:t>
          </w:r>
          <w:r w:rsidR="009A79FA" w:rsidRPr="00441FAC">
            <w:rPr>
              <w:rStyle w:val="TitoloPOSCarattere"/>
              <w:szCs w:val="22"/>
              <w:lang w:val="fr-FR"/>
            </w:rPr>
            <w:t>d</w:t>
          </w:r>
        </w:p>
        <w:p w14:paraId="198CF6F0" w14:textId="77777777" w:rsidR="00E1485F" w:rsidRDefault="00E1485F" w:rsidP="00441FAC">
          <w:pPr>
            <w:pStyle w:val="Header"/>
            <w:spacing w:before="0" w:after="60"/>
            <w:jc w:val="center"/>
            <w:rPr>
              <w:b/>
              <w:sz w:val="18"/>
              <w:szCs w:val="18"/>
              <w:lang w:eastAsia="en-US"/>
            </w:rPr>
          </w:pPr>
          <w:r>
            <w:rPr>
              <w:b/>
              <w:szCs w:val="22"/>
              <w:lang w:eastAsia="en-US"/>
            </w:rPr>
            <w:t>Versione 1</w:t>
          </w:r>
        </w:p>
      </w:tc>
    </w:tr>
    <w:tr w:rsidR="00E1485F" w14:paraId="6B436E3F" w14:textId="77777777" w:rsidTr="00806F77">
      <w:trPr>
        <w:cantSplit/>
        <w:trHeight w:val="922"/>
        <w:jc w:val="center"/>
      </w:trPr>
      <w:tc>
        <w:tcPr>
          <w:tcW w:w="966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60CE2E41" w14:textId="77777777" w:rsidR="00E1485F" w:rsidRDefault="00E1485F" w:rsidP="00E1485F">
          <w:pPr>
            <w:pStyle w:val="Header"/>
            <w:spacing w:line="240" w:lineRule="auto"/>
            <w:rPr>
              <w:b/>
              <w:sz w:val="8"/>
              <w:szCs w:val="8"/>
              <w:lang w:eastAsia="en-US"/>
            </w:rPr>
          </w:pPr>
        </w:p>
        <w:p w14:paraId="60D167FA" w14:textId="09550ECB" w:rsidR="00E1485F" w:rsidRDefault="00E1485F" w:rsidP="00E1485F">
          <w:pPr>
            <w:pStyle w:val="Header"/>
            <w:spacing w:line="240" w:lineRule="auto"/>
            <w:jc w:val="center"/>
            <w:rPr>
              <w:b/>
              <w:sz w:val="24"/>
              <w:lang w:eastAsia="en-US"/>
            </w:rPr>
          </w:pPr>
          <w:r>
            <w:rPr>
              <w:b/>
              <w:sz w:val="24"/>
              <w:lang w:eastAsia="en-US"/>
            </w:rPr>
            <w:t>Procedura Operativa Standard B.1.</w:t>
          </w:r>
          <w:r w:rsidR="009A79FA">
            <w:rPr>
              <w:b/>
              <w:sz w:val="24"/>
              <w:lang w:eastAsia="en-US"/>
            </w:rPr>
            <w:t>d</w:t>
          </w:r>
        </w:p>
        <w:p w14:paraId="5C8EBF08" w14:textId="42B75377" w:rsidR="00E1485F" w:rsidRDefault="00E1485F" w:rsidP="00441FAC">
          <w:pPr>
            <w:pStyle w:val="Header"/>
            <w:spacing w:before="120" w:after="120" w:line="240" w:lineRule="auto"/>
            <w:jc w:val="center"/>
            <w:rPr>
              <w:rFonts w:cs="Arial"/>
              <w:b/>
              <w:color w:val="00B050"/>
              <w:sz w:val="28"/>
              <w:szCs w:val="28"/>
              <w:lang w:eastAsia="en-US"/>
            </w:rPr>
          </w:pPr>
          <w:r w:rsidRPr="00AD3B4C">
            <w:rPr>
              <w:rFonts w:cs="Arial"/>
              <w:b/>
              <w:color w:val="1F3864" w:themeColor="accent5" w:themeShade="80"/>
              <w:sz w:val="24"/>
              <w:lang w:eastAsia="en-US"/>
            </w:rPr>
            <w:t xml:space="preserve">Selezione dell’Organismo </w:t>
          </w:r>
          <w:r>
            <w:rPr>
              <w:rFonts w:cs="Arial"/>
              <w:b/>
              <w:color w:val="1F3864" w:themeColor="accent5" w:themeShade="80"/>
              <w:sz w:val="24"/>
              <w:lang w:eastAsia="en-US"/>
            </w:rPr>
            <w:t xml:space="preserve">attuatore </w:t>
          </w:r>
          <w:r w:rsidRPr="00AD3B4C">
            <w:rPr>
              <w:rFonts w:cs="Arial"/>
              <w:b/>
              <w:color w:val="1F3864" w:themeColor="accent5" w:themeShade="80"/>
              <w:sz w:val="24"/>
              <w:lang w:eastAsia="en-US"/>
            </w:rPr>
            <w:t xml:space="preserve">degli </w:t>
          </w:r>
          <w:r w:rsidR="006E1B06">
            <w:rPr>
              <w:rFonts w:cs="Arial"/>
              <w:b/>
              <w:color w:val="1F3864" w:themeColor="accent5" w:themeShade="80"/>
              <w:sz w:val="24"/>
              <w:lang w:eastAsia="en-US"/>
            </w:rPr>
            <w:t>s</w:t>
          </w:r>
          <w:r w:rsidRPr="00AD3B4C">
            <w:rPr>
              <w:rFonts w:cs="Arial"/>
              <w:b/>
              <w:color w:val="1F3864" w:themeColor="accent5" w:themeShade="80"/>
              <w:sz w:val="24"/>
              <w:lang w:eastAsia="en-US"/>
            </w:rPr>
            <w:t xml:space="preserve">trumenti </w:t>
          </w:r>
          <w:r w:rsidR="006E1B06">
            <w:rPr>
              <w:rFonts w:cs="Arial"/>
              <w:b/>
              <w:color w:val="1F3864" w:themeColor="accent5" w:themeShade="80"/>
              <w:sz w:val="24"/>
              <w:lang w:eastAsia="en-US"/>
            </w:rPr>
            <w:t>f</w:t>
          </w:r>
          <w:r w:rsidRPr="00AD3B4C">
            <w:rPr>
              <w:rFonts w:cs="Arial"/>
              <w:b/>
              <w:color w:val="1F3864" w:themeColor="accent5" w:themeShade="80"/>
              <w:sz w:val="24"/>
              <w:lang w:eastAsia="en-US"/>
            </w:rPr>
            <w:t>inanziari</w:t>
          </w:r>
        </w:p>
      </w:tc>
    </w:tr>
  </w:tbl>
  <w:p w14:paraId="0E7B0696" w14:textId="77777777" w:rsidR="009A2449" w:rsidRDefault="009A24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C0050"/>
    <w:multiLevelType w:val="hybridMultilevel"/>
    <w:tmpl w:val="7952D26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C40AB"/>
    <w:multiLevelType w:val="hybridMultilevel"/>
    <w:tmpl w:val="45B23F6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95BD5"/>
    <w:multiLevelType w:val="hybridMultilevel"/>
    <w:tmpl w:val="7390E53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CE1093"/>
    <w:multiLevelType w:val="hybridMultilevel"/>
    <w:tmpl w:val="01347ED8"/>
    <w:lvl w:ilvl="0" w:tplc="A2F88112">
      <w:start w:val="1"/>
      <w:numFmt w:val="decimal"/>
      <w:lvlText w:val="%1."/>
      <w:lvlJc w:val="left"/>
      <w:pPr>
        <w:ind w:left="1271" w:hanging="197"/>
      </w:pPr>
      <w:rPr>
        <w:rFonts w:ascii="Times New Roman" w:eastAsia="Times New Roman" w:hAnsi="Times New Roman" w:cs="Times New Roman" w:hint="default"/>
        <w:color w:val="151515"/>
        <w:spacing w:val="-1"/>
        <w:w w:val="86"/>
        <w:sz w:val="16"/>
        <w:szCs w:val="16"/>
      </w:rPr>
    </w:lvl>
    <w:lvl w:ilvl="1" w:tplc="F6B40C6C">
      <w:start w:val="1"/>
      <w:numFmt w:val="lowerLetter"/>
      <w:lvlText w:val="%2)"/>
      <w:lvlJc w:val="left"/>
      <w:pPr>
        <w:ind w:left="1521" w:hanging="248"/>
      </w:pPr>
      <w:rPr>
        <w:rFonts w:ascii="Times New Roman" w:eastAsia="Times New Roman" w:hAnsi="Times New Roman" w:cs="Times New Roman" w:hint="default"/>
        <w:color w:val="151515"/>
        <w:w w:val="77"/>
        <w:sz w:val="16"/>
        <w:szCs w:val="16"/>
      </w:rPr>
    </w:lvl>
    <w:lvl w:ilvl="2" w:tplc="0E94B3C6">
      <w:numFmt w:val="bullet"/>
      <w:lvlText w:val="•"/>
      <w:lvlJc w:val="left"/>
      <w:pPr>
        <w:ind w:left="1520" w:hanging="248"/>
      </w:pPr>
      <w:rPr>
        <w:rFonts w:hint="default"/>
      </w:rPr>
    </w:lvl>
    <w:lvl w:ilvl="3" w:tplc="540240AC">
      <w:numFmt w:val="bullet"/>
      <w:lvlText w:val="•"/>
      <w:lvlJc w:val="left"/>
      <w:pPr>
        <w:ind w:left="2562" w:hanging="248"/>
      </w:pPr>
      <w:rPr>
        <w:rFonts w:hint="default"/>
      </w:rPr>
    </w:lvl>
    <w:lvl w:ilvl="4" w:tplc="89E47112">
      <w:numFmt w:val="bullet"/>
      <w:lvlText w:val="•"/>
      <w:lvlJc w:val="left"/>
      <w:pPr>
        <w:ind w:left="3605" w:hanging="248"/>
      </w:pPr>
      <w:rPr>
        <w:rFonts w:hint="default"/>
      </w:rPr>
    </w:lvl>
    <w:lvl w:ilvl="5" w:tplc="2B40B212">
      <w:numFmt w:val="bullet"/>
      <w:lvlText w:val="•"/>
      <w:lvlJc w:val="left"/>
      <w:pPr>
        <w:ind w:left="4647" w:hanging="248"/>
      </w:pPr>
      <w:rPr>
        <w:rFonts w:hint="default"/>
      </w:rPr>
    </w:lvl>
    <w:lvl w:ilvl="6" w:tplc="06D67CE2">
      <w:numFmt w:val="bullet"/>
      <w:lvlText w:val="•"/>
      <w:lvlJc w:val="left"/>
      <w:pPr>
        <w:ind w:left="5690" w:hanging="248"/>
      </w:pPr>
      <w:rPr>
        <w:rFonts w:hint="default"/>
      </w:rPr>
    </w:lvl>
    <w:lvl w:ilvl="7" w:tplc="57E8D794">
      <w:numFmt w:val="bullet"/>
      <w:lvlText w:val="•"/>
      <w:lvlJc w:val="left"/>
      <w:pPr>
        <w:ind w:left="6732" w:hanging="248"/>
      </w:pPr>
      <w:rPr>
        <w:rFonts w:hint="default"/>
      </w:rPr>
    </w:lvl>
    <w:lvl w:ilvl="8" w:tplc="F404BFD2">
      <w:numFmt w:val="bullet"/>
      <w:lvlText w:val="•"/>
      <w:lvlJc w:val="left"/>
      <w:pPr>
        <w:ind w:left="7775" w:hanging="248"/>
      </w:pPr>
      <w:rPr>
        <w:rFonts w:hint="default"/>
      </w:rPr>
    </w:lvl>
  </w:abstractNum>
  <w:abstractNum w:abstractNumId="4" w15:restartNumberingAfterBreak="0">
    <w:nsid w:val="27895C45"/>
    <w:multiLevelType w:val="hybridMultilevel"/>
    <w:tmpl w:val="320A069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460C7C"/>
    <w:multiLevelType w:val="hybridMultilevel"/>
    <w:tmpl w:val="399A35C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342119"/>
    <w:multiLevelType w:val="hybridMultilevel"/>
    <w:tmpl w:val="C784884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D824E7"/>
    <w:multiLevelType w:val="hybridMultilevel"/>
    <w:tmpl w:val="C784884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3626409">
    <w:abstractNumId w:val="3"/>
  </w:num>
  <w:num w:numId="2" w16cid:durableId="1710951247">
    <w:abstractNumId w:val="2"/>
  </w:num>
  <w:num w:numId="3" w16cid:durableId="908541835">
    <w:abstractNumId w:val="0"/>
  </w:num>
  <w:num w:numId="4" w16cid:durableId="428893444">
    <w:abstractNumId w:val="5"/>
  </w:num>
  <w:num w:numId="5" w16cid:durableId="1078987031">
    <w:abstractNumId w:val="7"/>
  </w:num>
  <w:num w:numId="6" w16cid:durableId="743913092">
    <w:abstractNumId w:val="4"/>
  </w:num>
  <w:num w:numId="7" w16cid:durableId="1254780027">
    <w:abstractNumId w:val="1"/>
  </w:num>
  <w:num w:numId="8" w16cid:durableId="69273084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3079"/>
    <w:rsid w:val="00052BBE"/>
    <w:rsid w:val="001033DB"/>
    <w:rsid w:val="00107A9F"/>
    <w:rsid w:val="00145FDF"/>
    <w:rsid w:val="00183079"/>
    <w:rsid w:val="001F07C8"/>
    <w:rsid w:val="00212005"/>
    <w:rsid w:val="002B678A"/>
    <w:rsid w:val="002E5144"/>
    <w:rsid w:val="003140C9"/>
    <w:rsid w:val="00341A6B"/>
    <w:rsid w:val="00394FA1"/>
    <w:rsid w:val="00441FAC"/>
    <w:rsid w:val="00442735"/>
    <w:rsid w:val="00471D64"/>
    <w:rsid w:val="00515D14"/>
    <w:rsid w:val="005A1DDA"/>
    <w:rsid w:val="005B1BB8"/>
    <w:rsid w:val="006075B9"/>
    <w:rsid w:val="006338B8"/>
    <w:rsid w:val="00643965"/>
    <w:rsid w:val="006C1DE9"/>
    <w:rsid w:val="006D7D02"/>
    <w:rsid w:val="006E1B06"/>
    <w:rsid w:val="00755ABC"/>
    <w:rsid w:val="007B47B7"/>
    <w:rsid w:val="007D72EE"/>
    <w:rsid w:val="00806DDB"/>
    <w:rsid w:val="00824247"/>
    <w:rsid w:val="00863C7E"/>
    <w:rsid w:val="008C70C6"/>
    <w:rsid w:val="009046F7"/>
    <w:rsid w:val="009068B1"/>
    <w:rsid w:val="009A2449"/>
    <w:rsid w:val="009A79FA"/>
    <w:rsid w:val="009B5754"/>
    <w:rsid w:val="009B6A5E"/>
    <w:rsid w:val="00A33C58"/>
    <w:rsid w:val="00A65016"/>
    <w:rsid w:val="00A904E1"/>
    <w:rsid w:val="00A94CE7"/>
    <w:rsid w:val="00AB6B28"/>
    <w:rsid w:val="00AD5575"/>
    <w:rsid w:val="00B621B7"/>
    <w:rsid w:val="00B7457C"/>
    <w:rsid w:val="00BA57C1"/>
    <w:rsid w:val="00C848CA"/>
    <w:rsid w:val="00D250AD"/>
    <w:rsid w:val="00D82A51"/>
    <w:rsid w:val="00E1485F"/>
    <w:rsid w:val="00E62870"/>
    <w:rsid w:val="00EB0B88"/>
    <w:rsid w:val="00EF0667"/>
    <w:rsid w:val="00F32DE5"/>
    <w:rsid w:val="00F33ADD"/>
    <w:rsid w:val="00F96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C034BC"/>
  <w15:chartTrackingRefBased/>
  <w15:docId w15:val="{2DD3178A-76F4-43AE-A6BF-6E4BEEF09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4FA1"/>
    <w:pPr>
      <w:widowControl w:val="0"/>
      <w:spacing w:before="60" w:after="60" w:line="276" w:lineRule="auto"/>
      <w:jc w:val="both"/>
    </w:pPr>
    <w:rPr>
      <w:rFonts w:ascii="Arial" w:eastAsia="Times New Roman" w:hAnsi="Arial" w:cs="Times New Roman"/>
      <w:szCs w:val="24"/>
      <w:lang w:eastAsia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183079"/>
    <w:pPr>
      <w:spacing w:after="0"/>
      <w:jc w:val="left"/>
    </w:pPr>
    <w:rPr>
      <w:sz w:val="24"/>
      <w:szCs w:val="20"/>
      <w:lang w:val="x-none"/>
    </w:rPr>
  </w:style>
  <w:style w:type="character" w:customStyle="1" w:styleId="BodyTextChar">
    <w:name w:val="Body Text Char"/>
    <w:basedOn w:val="DefaultParagraphFont"/>
    <w:link w:val="BodyText"/>
    <w:rsid w:val="00183079"/>
    <w:rPr>
      <w:rFonts w:ascii="Arial" w:eastAsia="Times New Roman" w:hAnsi="Arial" w:cs="Times New Roman"/>
      <w:sz w:val="24"/>
      <w:szCs w:val="20"/>
      <w:lang w:val="x-none" w:eastAsia="it-IT"/>
    </w:rPr>
  </w:style>
  <w:style w:type="paragraph" w:styleId="ListParagraph">
    <w:name w:val="List Paragraph"/>
    <w:basedOn w:val="Normal"/>
    <w:uiPriority w:val="1"/>
    <w:qFormat/>
    <w:rsid w:val="005A1DDA"/>
    <w:pPr>
      <w:widowControl/>
      <w:contextualSpacing/>
    </w:pPr>
    <w:rPr>
      <w:rFonts w:eastAsia="Calibri"/>
      <w:sz w:val="20"/>
      <w:szCs w:val="22"/>
      <w:lang w:eastAsia="en-US"/>
    </w:rPr>
  </w:style>
  <w:style w:type="paragraph" w:styleId="Header">
    <w:name w:val="header"/>
    <w:basedOn w:val="Normal"/>
    <w:link w:val="HeaderChar"/>
    <w:unhideWhenUsed/>
    <w:rsid w:val="009A2449"/>
    <w:pPr>
      <w:tabs>
        <w:tab w:val="center" w:pos="4819"/>
        <w:tab w:val="right" w:pos="9638"/>
      </w:tabs>
      <w:spacing w:after="0"/>
    </w:pPr>
  </w:style>
  <w:style w:type="character" w:customStyle="1" w:styleId="HeaderChar">
    <w:name w:val="Header Char"/>
    <w:basedOn w:val="DefaultParagraphFont"/>
    <w:link w:val="Header"/>
    <w:rsid w:val="009A2449"/>
    <w:rPr>
      <w:rFonts w:ascii="Arial" w:eastAsia="Times New Roman" w:hAnsi="Arial" w:cs="Times New Roman"/>
      <w:szCs w:val="24"/>
      <w:lang w:eastAsia="it-IT"/>
    </w:rPr>
  </w:style>
  <w:style w:type="paragraph" w:styleId="Footer">
    <w:name w:val="footer"/>
    <w:basedOn w:val="Normal"/>
    <w:link w:val="FooterChar"/>
    <w:uiPriority w:val="99"/>
    <w:unhideWhenUsed/>
    <w:rsid w:val="009A2449"/>
    <w:pPr>
      <w:tabs>
        <w:tab w:val="center" w:pos="4819"/>
        <w:tab w:val="right" w:pos="9638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A2449"/>
    <w:rPr>
      <w:rFonts w:ascii="Arial" w:eastAsia="Times New Roman" w:hAnsi="Arial" w:cs="Times New Roman"/>
      <w:szCs w:val="24"/>
      <w:lang w:eastAsia="it-IT"/>
    </w:rPr>
  </w:style>
  <w:style w:type="character" w:customStyle="1" w:styleId="TitoloPOSCarattere">
    <w:name w:val="Titolo POS Carattere"/>
    <w:link w:val="TitoloPOS"/>
    <w:locked/>
    <w:rsid w:val="009A2449"/>
    <w:rPr>
      <w:rFonts w:ascii="Arial" w:eastAsia="Times New Roman" w:hAnsi="Arial" w:cs="Arial"/>
      <w:b/>
      <w:szCs w:val="24"/>
    </w:rPr>
  </w:style>
  <w:style w:type="paragraph" w:customStyle="1" w:styleId="TitoloPOS">
    <w:name w:val="Titolo POS"/>
    <w:basedOn w:val="Header"/>
    <w:link w:val="TitoloPOSCarattere"/>
    <w:rsid w:val="009A2449"/>
    <w:pPr>
      <w:widowControl/>
      <w:spacing w:line="240" w:lineRule="atLeast"/>
      <w:jc w:val="center"/>
    </w:pPr>
    <w:rPr>
      <w:rFonts w:cs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76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5248C8-621B-45F3-AC60-4030304B1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707</Words>
  <Characters>4033</Characters>
  <Application>Microsoft Office Word</Application>
  <DocSecurity>0</DocSecurity>
  <Lines>33</Lines>
  <Paragraphs>9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4731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Francesca Maria Teresa Angelini De Miccolis</dc:creator>
  <cp:keywords/>
  <dc:description/>
  <cp:lastModifiedBy>Alessia Palasciano</cp:lastModifiedBy>
  <cp:revision>42</cp:revision>
  <cp:lastPrinted>2023-12-05T14:19:00Z</cp:lastPrinted>
  <dcterms:created xsi:type="dcterms:W3CDTF">2017-02-13T10:23:00Z</dcterms:created>
  <dcterms:modified xsi:type="dcterms:W3CDTF">2023-12-06T13:31:00Z</dcterms:modified>
</cp:coreProperties>
</file>